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2410"/>
      </w:tblGrid>
      <w:tr w:rsidR="00550FA1" w:rsidRPr="002C07BF" w14:paraId="34B25A57" w14:textId="77777777" w:rsidTr="00D00B5E">
        <w:trPr>
          <w:trHeight w:val="567"/>
        </w:trPr>
        <w:tc>
          <w:tcPr>
            <w:tcW w:w="2410" w:type="dxa"/>
            <w:tcBorders>
              <w:bottom w:val="single" w:sz="4" w:space="0" w:color="auto"/>
            </w:tcBorders>
          </w:tcPr>
          <w:p w14:paraId="20FA12DD" w14:textId="77777777" w:rsidR="00550FA1" w:rsidRPr="00550FA1" w:rsidRDefault="00550FA1" w:rsidP="00D00B5E">
            <w:pPr>
              <w:spacing w:after="0"/>
              <w:jc w:val="center"/>
              <w:rPr>
                <w:rFonts w:ascii="Arial" w:hAnsi="Arial" w:cs="Arial"/>
                <w:b/>
              </w:rPr>
            </w:pPr>
            <w:r w:rsidRPr="00550FA1">
              <w:rPr>
                <w:rFonts w:ascii="Arial" w:hAnsi="Arial" w:cs="Arial"/>
                <w:i/>
                <w:noProof/>
                <w:lang w:eastAsia="sl-SI"/>
              </w:rPr>
              <w:drawing>
                <wp:inline distT="0" distB="0" distL="0" distR="0" wp14:anchorId="4B0BBF38" wp14:editId="1CB3B411">
                  <wp:extent cx="762000" cy="923925"/>
                  <wp:effectExtent l="0" t="0" r="0" b="9525"/>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550FA1" w:rsidRPr="004B1FF2" w14:paraId="79E0B40E" w14:textId="77777777" w:rsidTr="00D00B5E">
        <w:tc>
          <w:tcPr>
            <w:tcW w:w="2410" w:type="dxa"/>
            <w:tcBorders>
              <w:top w:val="single" w:sz="4" w:space="0" w:color="auto"/>
              <w:bottom w:val="single" w:sz="6" w:space="0" w:color="auto"/>
            </w:tcBorders>
          </w:tcPr>
          <w:p w14:paraId="39407BF8" w14:textId="77777777" w:rsidR="00550FA1" w:rsidRPr="00550FA1" w:rsidRDefault="00550FA1" w:rsidP="00D00B5E">
            <w:pPr>
              <w:spacing w:after="0" w:line="240" w:lineRule="auto"/>
              <w:jc w:val="center"/>
              <w:rPr>
                <w:rFonts w:ascii="Arial" w:hAnsi="Arial" w:cs="Arial"/>
                <w:b/>
              </w:rPr>
            </w:pPr>
            <w:r w:rsidRPr="00550FA1">
              <w:rPr>
                <w:rFonts w:ascii="Arial" w:hAnsi="Arial" w:cs="Arial"/>
                <w:b/>
              </w:rPr>
              <w:t>OBČINA KOMEN</w:t>
            </w:r>
          </w:p>
        </w:tc>
      </w:tr>
      <w:tr w:rsidR="00550FA1" w:rsidRPr="00E57CC6" w14:paraId="0CCCB1F7" w14:textId="77777777" w:rsidTr="00D00B5E">
        <w:tc>
          <w:tcPr>
            <w:tcW w:w="2410" w:type="dxa"/>
          </w:tcPr>
          <w:p w14:paraId="3C686A8F" w14:textId="77777777" w:rsidR="00550FA1" w:rsidRPr="00550FA1" w:rsidRDefault="00550FA1" w:rsidP="00D00B5E">
            <w:pPr>
              <w:spacing w:after="0" w:line="240" w:lineRule="auto"/>
              <w:jc w:val="center"/>
              <w:rPr>
                <w:rFonts w:ascii="Arial" w:hAnsi="Arial" w:cs="Arial"/>
                <w:sz w:val="18"/>
                <w:szCs w:val="18"/>
              </w:rPr>
            </w:pPr>
            <w:r w:rsidRPr="00550FA1">
              <w:rPr>
                <w:rFonts w:ascii="Arial" w:hAnsi="Arial" w:cs="Arial"/>
                <w:sz w:val="18"/>
                <w:szCs w:val="18"/>
              </w:rPr>
              <w:t>Komen 86, 6223 Komen</w:t>
            </w:r>
          </w:p>
        </w:tc>
      </w:tr>
      <w:tr w:rsidR="00550FA1" w:rsidRPr="004B1FF2" w14:paraId="17D7953F" w14:textId="77777777" w:rsidTr="00D00B5E">
        <w:tc>
          <w:tcPr>
            <w:tcW w:w="2410" w:type="dxa"/>
          </w:tcPr>
          <w:p w14:paraId="23D4052F" w14:textId="77777777" w:rsidR="00550FA1" w:rsidRPr="00550FA1" w:rsidRDefault="00550FA1" w:rsidP="00D00B5E">
            <w:pPr>
              <w:spacing w:after="0" w:line="240" w:lineRule="auto"/>
              <w:jc w:val="center"/>
              <w:rPr>
                <w:rFonts w:ascii="Arial" w:hAnsi="Arial" w:cs="Arial"/>
                <w:sz w:val="16"/>
                <w:szCs w:val="16"/>
              </w:rPr>
            </w:pPr>
            <w:r w:rsidRPr="00550FA1">
              <w:rPr>
                <w:rFonts w:ascii="Arial" w:hAnsi="Arial" w:cs="Arial"/>
                <w:sz w:val="16"/>
                <w:szCs w:val="16"/>
              </w:rPr>
              <w:t xml:space="preserve">tel. 05 7310450, </w:t>
            </w:r>
            <w:proofErr w:type="spellStart"/>
            <w:r w:rsidRPr="00550FA1">
              <w:rPr>
                <w:rFonts w:ascii="Arial" w:hAnsi="Arial" w:cs="Arial"/>
                <w:sz w:val="16"/>
                <w:szCs w:val="16"/>
              </w:rPr>
              <w:t>fax</w:t>
            </w:r>
            <w:proofErr w:type="spellEnd"/>
            <w:r w:rsidRPr="00550FA1">
              <w:rPr>
                <w:rFonts w:ascii="Arial" w:hAnsi="Arial" w:cs="Arial"/>
                <w:sz w:val="16"/>
                <w:szCs w:val="16"/>
              </w:rPr>
              <w:t>. 05 7310460</w:t>
            </w:r>
          </w:p>
        </w:tc>
      </w:tr>
    </w:tbl>
    <w:p w14:paraId="44855C11" w14:textId="77777777" w:rsidR="00BB5B9F" w:rsidRDefault="00BB5B9F" w:rsidP="00BB5B9F">
      <w:pPr>
        <w:pStyle w:val="Brezrazmikov"/>
        <w:spacing w:line="276" w:lineRule="auto"/>
        <w:jc w:val="both"/>
        <w:rPr>
          <w:rFonts w:ascii="Arial" w:hAnsi="Arial" w:cs="Arial"/>
        </w:rPr>
      </w:pPr>
    </w:p>
    <w:p w14:paraId="4B29CB45" w14:textId="77777777" w:rsidR="00550FA1" w:rsidRDefault="00550FA1" w:rsidP="00BB5B9F">
      <w:pPr>
        <w:pStyle w:val="Brezrazmikov"/>
        <w:spacing w:line="276" w:lineRule="auto"/>
        <w:jc w:val="both"/>
        <w:rPr>
          <w:rFonts w:ascii="Arial" w:hAnsi="Arial" w:cs="Arial"/>
          <w:sz w:val="20"/>
          <w:szCs w:val="20"/>
        </w:rPr>
      </w:pPr>
    </w:p>
    <w:p w14:paraId="1D6800C4" w14:textId="2675CEDA"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Številka:</w:t>
      </w:r>
      <w:r w:rsidR="006332AD" w:rsidRPr="006332AD">
        <w:rPr>
          <w:rFonts w:ascii="Arial" w:hAnsi="Arial" w:cs="Arial"/>
          <w:sz w:val="20"/>
          <w:szCs w:val="20"/>
        </w:rPr>
        <w:t xml:space="preserve"> </w:t>
      </w:r>
      <w:r w:rsidR="002D60A4">
        <w:rPr>
          <w:rFonts w:ascii="Arial" w:hAnsi="Arial" w:cs="Arial"/>
          <w:sz w:val="20"/>
          <w:szCs w:val="20"/>
        </w:rPr>
        <w:t>007-0004/2023-</w:t>
      </w:r>
    </w:p>
    <w:p w14:paraId="39F22BDB" w14:textId="53FB1398"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 xml:space="preserve">Datum: </w:t>
      </w:r>
      <w:r w:rsidR="009F1161">
        <w:rPr>
          <w:rFonts w:ascii="Arial" w:hAnsi="Arial" w:cs="Arial"/>
          <w:sz w:val="20"/>
          <w:szCs w:val="20"/>
        </w:rPr>
        <w:t xml:space="preserve"> </w:t>
      </w:r>
      <w:r w:rsidR="001807FF">
        <w:rPr>
          <w:rFonts w:ascii="Arial" w:hAnsi="Arial" w:cs="Arial"/>
          <w:sz w:val="20"/>
          <w:szCs w:val="20"/>
        </w:rPr>
        <w:t>25. 9. 2023</w:t>
      </w:r>
    </w:p>
    <w:p w14:paraId="1A89436F" w14:textId="77777777" w:rsidR="00BB5B9F" w:rsidRDefault="00BB5B9F" w:rsidP="00BB5B9F">
      <w:pPr>
        <w:pStyle w:val="Brezrazmikov"/>
        <w:spacing w:line="276" w:lineRule="auto"/>
        <w:jc w:val="both"/>
        <w:rPr>
          <w:rFonts w:ascii="Arial" w:hAnsi="Arial" w:cs="Arial"/>
        </w:rPr>
      </w:pPr>
    </w:p>
    <w:p w14:paraId="1EECA8C2" w14:textId="77777777" w:rsidR="00BB5B9F" w:rsidRDefault="00BB5B9F" w:rsidP="00BB5B9F">
      <w:pPr>
        <w:pStyle w:val="Brezrazmikov"/>
        <w:spacing w:line="276" w:lineRule="auto"/>
        <w:jc w:val="both"/>
        <w:rPr>
          <w:rFonts w:ascii="Arial" w:hAnsi="Arial" w:cs="Arial"/>
        </w:rPr>
      </w:pPr>
    </w:p>
    <w:p w14:paraId="7812CD20" w14:textId="77777777"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OBČINA KOMEN</w:t>
      </w:r>
    </w:p>
    <w:p w14:paraId="04543CBD" w14:textId="77777777"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OBČINSKI SVET</w:t>
      </w:r>
    </w:p>
    <w:p w14:paraId="2EAAD8BB" w14:textId="77777777" w:rsidR="00BB5B9F" w:rsidRDefault="00BB5B9F" w:rsidP="00BB5B9F">
      <w:pPr>
        <w:pStyle w:val="Brezrazmikov"/>
        <w:spacing w:line="276" w:lineRule="auto"/>
        <w:jc w:val="both"/>
        <w:rPr>
          <w:rFonts w:ascii="Arial" w:hAnsi="Arial" w:cs="Arial"/>
        </w:rPr>
      </w:pPr>
    </w:p>
    <w:p w14:paraId="6B494F01" w14:textId="77777777" w:rsidR="00BB5B9F" w:rsidRDefault="00BB5B9F" w:rsidP="00BB5B9F">
      <w:pPr>
        <w:pStyle w:val="Brezrazmikov"/>
        <w:spacing w:line="276" w:lineRule="auto"/>
        <w:jc w:val="both"/>
        <w:rPr>
          <w:rFonts w:ascii="Arial" w:hAnsi="Arial" w:cs="Arial"/>
        </w:rPr>
      </w:pPr>
    </w:p>
    <w:p w14:paraId="7668C7BB" w14:textId="0EAF2DC5"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 xml:space="preserve">Zadeva: </w:t>
      </w:r>
      <w:r w:rsidR="00550FA1">
        <w:rPr>
          <w:rFonts w:ascii="Arial" w:hAnsi="Arial" w:cs="Arial"/>
          <w:b/>
        </w:rPr>
        <w:t>Predlog</w:t>
      </w:r>
      <w:r w:rsidR="00F231B9" w:rsidRPr="00F231B9">
        <w:rPr>
          <w:rFonts w:ascii="Arial" w:hAnsi="Arial" w:cs="Arial"/>
          <w:b/>
        </w:rPr>
        <w:t xml:space="preserve"> </w:t>
      </w:r>
      <w:bookmarkStart w:id="0" w:name="_Hlk141175918"/>
      <w:bookmarkStart w:id="1" w:name="_Hlk141177338"/>
      <w:r w:rsidR="00F231B9" w:rsidRPr="00F231B9">
        <w:rPr>
          <w:rFonts w:ascii="Arial" w:hAnsi="Arial" w:cs="Arial"/>
          <w:b/>
        </w:rPr>
        <w:t xml:space="preserve">Odloka o </w:t>
      </w:r>
      <w:r w:rsidR="00D05416">
        <w:rPr>
          <w:rFonts w:ascii="Arial" w:hAnsi="Arial" w:cs="Arial"/>
          <w:b/>
        </w:rPr>
        <w:t>načinu opravljanja</w:t>
      </w:r>
      <w:r w:rsidR="00F231B9" w:rsidRPr="00F231B9">
        <w:rPr>
          <w:rFonts w:ascii="Arial" w:hAnsi="Arial" w:cs="Arial"/>
          <w:b/>
        </w:rPr>
        <w:t xml:space="preserve"> gospodarske javne službe »vzdrževanje občinskih javnih cest«</w:t>
      </w:r>
      <w:bookmarkEnd w:id="0"/>
      <w:r w:rsidR="00F231B9" w:rsidRPr="00F231B9">
        <w:rPr>
          <w:rFonts w:ascii="Arial" w:hAnsi="Arial" w:cs="Arial"/>
          <w:b/>
        </w:rPr>
        <w:t xml:space="preserve"> - </w:t>
      </w:r>
      <w:r w:rsidR="00550FA1" w:rsidRPr="00550FA1">
        <w:rPr>
          <w:rFonts w:ascii="Arial" w:hAnsi="Arial" w:cs="Arial"/>
          <w:b/>
        </w:rPr>
        <w:t>druga obravnava</w:t>
      </w:r>
      <w:r w:rsidR="00550FA1">
        <w:rPr>
          <w:rFonts w:ascii="Arial" w:hAnsi="Arial" w:cs="Arial"/>
          <w:b/>
        </w:rPr>
        <w:t xml:space="preserve"> </w:t>
      </w:r>
      <w:bookmarkEnd w:id="1"/>
    </w:p>
    <w:p w14:paraId="2CC34034" w14:textId="77777777" w:rsidR="00BB5B9F" w:rsidRPr="002552E6" w:rsidRDefault="00BB5B9F" w:rsidP="00BB5B9F">
      <w:pPr>
        <w:pStyle w:val="Brezrazmikov"/>
        <w:spacing w:line="276" w:lineRule="auto"/>
        <w:jc w:val="both"/>
        <w:rPr>
          <w:rFonts w:ascii="Arial" w:hAnsi="Arial" w:cs="Arial"/>
        </w:rPr>
      </w:pPr>
    </w:p>
    <w:p w14:paraId="5982DAB0" w14:textId="77777777" w:rsidR="00BB5B9F" w:rsidRDefault="00550FA1" w:rsidP="00BB5B9F">
      <w:pPr>
        <w:pStyle w:val="Brezrazmikov"/>
        <w:spacing w:line="276" w:lineRule="auto"/>
        <w:jc w:val="both"/>
        <w:rPr>
          <w:rFonts w:ascii="Arial" w:hAnsi="Arial" w:cs="Arial"/>
          <w:b/>
        </w:rPr>
      </w:pPr>
      <w:r>
        <w:rPr>
          <w:rFonts w:ascii="Arial" w:hAnsi="Arial" w:cs="Arial"/>
          <w:b/>
        </w:rPr>
        <w:t>Obrazložitev:</w:t>
      </w:r>
    </w:p>
    <w:p w14:paraId="312687F4" w14:textId="71653BF7" w:rsidR="00F231B9" w:rsidRDefault="00AC673E" w:rsidP="00AC673E">
      <w:pPr>
        <w:pStyle w:val="Brezrazmikov"/>
        <w:spacing w:line="276" w:lineRule="auto"/>
        <w:jc w:val="both"/>
        <w:rPr>
          <w:rFonts w:ascii="Arial" w:hAnsi="Arial" w:cs="Arial"/>
        </w:rPr>
      </w:pPr>
      <w:r w:rsidRPr="008C0530">
        <w:rPr>
          <w:rFonts w:ascii="Arial" w:hAnsi="Arial" w:cs="Arial"/>
        </w:rPr>
        <w:t xml:space="preserve">Pripravljena je obrazložitev k predlaganemu predlogu </w:t>
      </w:r>
      <w:r w:rsidR="00D05416" w:rsidRPr="00D05416">
        <w:rPr>
          <w:rFonts w:ascii="Arial" w:hAnsi="Arial" w:cs="Arial"/>
          <w:bCs/>
        </w:rPr>
        <w:t>Odloka o načinu opravljanja gospodarske javne službe »vzdrževanje občinskih javnih cest«</w:t>
      </w:r>
      <w:r w:rsidR="00D05416">
        <w:rPr>
          <w:rFonts w:ascii="Arial" w:hAnsi="Arial" w:cs="Arial"/>
          <w:bCs/>
        </w:rPr>
        <w:t xml:space="preserve"> </w:t>
      </w:r>
      <w:r w:rsidR="009B7BEA">
        <w:rPr>
          <w:rFonts w:ascii="Arial" w:hAnsi="Arial" w:cs="Arial"/>
          <w:bCs/>
        </w:rPr>
        <w:t>v drugem branju.</w:t>
      </w:r>
    </w:p>
    <w:p w14:paraId="689CD014" w14:textId="5B19F64E" w:rsidR="00AC673E" w:rsidRPr="008C0530" w:rsidRDefault="00AC673E" w:rsidP="00BB5B9F">
      <w:pPr>
        <w:pStyle w:val="Brezrazmikov"/>
        <w:spacing w:line="276" w:lineRule="auto"/>
        <w:jc w:val="both"/>
        <w:rPr>
          <w:rFonts w:ascii="Arial" w:hAnsi="Arial" w:cs="Arial"/>
        </w:rPr>
      </w:pPr>
      <w:r w:rsidRPr="008C0530">
        <w:rPr>
          <w:rFonts w:ascii="Arial" w:hAnsi="Arial" w:cs="Arial"/>
        </w:rPr>
        <w:t xml:space="preserve">Obrazložitev predloga odloka </w:t>
      </w:r>
      <w:r w:rsidR="008C0530">
        <w:rPr>
          <w:rFonts w:ascii="Arial" w:hAnsi="Arial" w:cs="Arial"/>
        </w:rPr>
        <w:t xml:space="preserve">v skladu s poslovniškimi določili </w:t>
      </w:r>
      <w:r w:rsidRPr="008C0530">
        <w:rPr>
          <w:rFonts w:ascii="Arial" w:hAnsi="Arial" w:cs="Arial"/>
        </w:rPr>
        <w:t>je bila pripravljena</w:t>
      </w:r>
      <w:r w:rsidR="008C0530">
        <w:rPr>
          <w:rFonts w:ascii="Arial" w:hAnsi="Arial" w:cs="Arial"/>
        </w:rPr>
        <w:t xml:space="preserve"> kot gradivo</w:t>
      </w:r>
      <w:r w:rsidRPr="008C0530">
        <w:rPr>
          <w:rFonts w:ascii="Arial" w:hAnsi="Arial" w:cs="Arial"/>
        </w:rPr>
        <w:t xml:space="preserve"> za prvo obravnavo</w:t>
      </w:r>
      <w:r w:rsidR="00F231B9">
        <w:rPr>
          <w:rFonts w:ascii="Arial" w:hAnsi="Arial" w:cs="Arial"/>
        </w:rPr>
        <w:t xml:space="preserve">. </w:t>
      </w:r>
      <w:r w:rsidR="008E7D6D" w:rsidRPr="008C0530">
        <w:rPr>
          <w:rFonts w:ascii="Arial" w:hAnsi="Arial" w:cs="Arial"/>
        </w:rPr>
        <w:t xml:space="preserve">Občinski svet </w:t>
      </w:r>
      <w:r w:rsidR="00550FA1" w:rsidRPr="008C0530">
        <w:rPr>
          <w:rFonts w:ascii="Arial" w:hAnsi="Arial" w:cs="Arial"/>
        </w:rPr>
        <w:t xml:space="preserve">je predlog </w:t>
      </w:r>
      <w:r w:rsidR="00D05416" w:rsidRPr="00D05416">
        <w:rPr>
          <w:rFonts w:ascii="Arial" w:hAnsi="Arial" w:cs="Arial"/>
        </w:rPr>
        <w:t>Odloka o načinu opravljanja gospodarske javne službe »vzdrževanje občinskih javnih cest«</w:t>
      </w:r>
      <w:r w:rsidR="00D05416">
        <w:rPr>
          <w:rFonts w:ascii="Arial" w:hAnsi="Arial" w:cs="Arial"/>
        </w:rPr>
        <w:t xml:space="preserve"> </w:t>
      </w:r>
      <w:r w:rsidR="008E7D6D" w:rsidRPr="008C0530">
        <w:rPr>
          <w:rFonts w:ascii="Arial" w:hAnsi="Arial" w:cs="Arial"/>
        </w:rPr>
        <w:t xml:space="preserve">obravnaval na </w:t>
      </w:r>
      <w:r w:rsidR="00F231B9">
        <w:rPr>
          <w:rFonts w:ascii="Arial" w:hAnsi="Arial" w:cs="Arial"/>
        </w:rPr>
        <w:t>4</w:t>
      </w:r>
      <w:r w:rsidR="008E7D6D" w:rsidRPr="008C0530">
        <w:rPr>
          <w:rFonts w:ascii="Arial" w:hAnsi="Arial" w:cs="Arial"/>
        </w:rPr>
        <w:t xml:space="preserve">. redni seji, </w:t>
      </w:r>
      <w:r w:rsidR="00F231B9">
        <w:rPr>
          <w:rFonts w:ascii="Arial" w:hAnsi="Arial" w:cs="Arial"/>
        </w:rPr>
        <w:t>24. 5. 2023</w:t>
      </w:r>
      <w:r w:rsidR="00550FA1" w:rsidRPr="008C0530">
        <w:rPr>
          <w:rFonts w:ascii="Arial" w:hAnsi="Arial" w:cs="Arial"/>
        </w:rPr>
        <w:t xml:space="preserve">. </w:t>
      </w:r>
      <w:r w:rsidRPr="00D049E2">
        <w:rPr>
          <w:rFonts w:ascii="Arial" w:hAnsi="Arial" w:cs="Arial"/>
        </w:rPr>
        <w:t>Predlog Odloka je bil soglasno sprejet.</w:t>
      </w:r>
    </w:p>
    <w:p w14:paraId="62E78CEB" w14:textId="77777777" w:rsidR="00AC673E" w:rsidRPr="008C0530" w:rsidRDefault="00AC673E" w:rsidP="00BB5B9F">
      <w:pPr>
        <w:pStyle w:val="Brezrazmikov"/>
        <w:spacing w:line="276" w:lineRule="auto"/>
        <w:jc w:val="both"/>
        <w:rPr>
          <w:rFonts w:ascii="Arial" w:hAnsi="Arial" w:cs="Arial"/>
        </w:rPr>
      </w:pPr>
    </w:p>
    <w:p w14:paraId="681604A9" w14:textId="08EBC652" w:rsidR="00550FA1" w:rsidRPr="008C0530" w:rsidRDefault="00550FA1" w:rsidP="00BB5B9F">
      <w:pPr>
        <w:pStyle w:val="Brezrazmikov"/>
        <w:spacing w:line="276" w:lineRule="auto"/>
        <w:jc w:val="both"/>
        <w:rPr>
          <w:rFonts w:ascii="Arial" w:hAnsi="Arial" w:cs="Arial"/>
        </w:rPr>
      </w:pPr>
      <w:r w:rsidRPr="008C0530">
        <w:rPr>
          <w:rFonts w:ascii="Arial" w:hAnsi="Arial" w:cs="Arial"/>
        </w:rPr>
        <w:t xml:space="preserve">Predhodno </w:t>
      </w:r>
      <w:r w:rsidR="004F1445">
        <w:rPr>
          <w:rFonts w:ascii="Arial" w:hAnsi="Arial" w:cs="Arial"/>
        </w:rPr>
        <w:t xml:space="preserve">(pred prvo obravnavo) </w:t>
      </w:r>
      <w:r w:rsidR="00D049E2">
        <w:rPr>
          <w:rFonts w:ascii="Arial" w:hAnsi="Arial" w:cs="Arial"/>
        </w:rPr>
        <w:t>je</w:t>
      </w:r>
      <w:r w:rsidRPr="008C0530">
        <w:rPr>
          <w:rFonts w:ascii="Arial" w:hAnsi="Arial" w:cs="Arial"/>
        </w:rPr>
        <w:t xml:space="preserve"> predlog Odloka obravnavala</w:t>
      </w:r>
      <w:r w:rsidR="008C0530">
        <w:rPr>
          <w:rFonts w:ascii="Arial" w:hAnsi="Arial" w:cs="Arial"/>
        </w:rPr>
        <w:t>:</w:t>
      </w:r>
    </w:p>
    <w:p w14:paraId="7845CEB9" w14:textId="3BA9DC2E" w:rsidR="00D049E2" w:rsidRDefault="00550FA1" w:rsidP="00550FA1">
      <w:pPr>
        <w:pStyle w:val="Brezrazmikov"/>
        <w:numPr>
          <w:ilvl w:val="0"/>
          <w:numId w:val="10"/>
        </w:numPr>
        <w:spacing w:line="276" w:lineRule="auto"/>
        <w:jc w:val="both"/>
        <w:rPr>
          <w:rFonts w:ascii="Arial" w:hAnsi="Arial" w:cs="Arial"/>
        </w:rPr>
      </w:pPr>
      <w:r w:rsidRPr="008C0530">
        <w:rPr>
          <w:rFonts w:ascii="Arial" w:hAnsi="Arial" w:cs="Arial"/>
          <w:b/>
        </w:rPr>
        <w:t>Statutarno pravna komisija</w:t>
      </w:r>
      <w:r w:rsidR="009B7BEA">
        <w:rPr>
          <w:rFonts w:ascii="Arial" w:hAnsi="Arial" w:cs="Arial"/>
          <w:b/>
        </w:rPr>
        <w:t xml:space="preserve">, </w:t>
      </w:r>
      <w:r w:rsidR="009B7BEA" w:rsidRPr="009B7BEA">
        <w:rPr>
          <w:rFonts w:ascii="Arial" w:hAnsi="Arial" w:cs="Arial"/>
          <w:bCs/>
        </w:rPr>
        <w:t>ki</w:t>
      </w:r>
      <w:r w:rsidRPr="009B7BEA">
        <w:rPr>
          <w:rFonts w:ascii="Arial" w:hAnsi="Arial" w:cs="Arial"/>
          <w:bCs/>
        </w:rPr>
        <w:t xml:space="preserve"> </w:t>
      </w:r>
      <w:r w:rsidR="00D049E2">
        <w:rPr>
          <w:rFonts w:ascii="Arial" w:hAnsi="Arial" w:cs="Arial"/>
        </w:rPr>
        <w:t>je predlagala</w:t>
      </w:r>
      <w:r w:rsidR="00BD48F0">
        <w:rPr>
          <w:rFonts w:ascii="Arial" w:hAnsi="Arial" w:cs="Arial"/>
        </w:rPr>
        <w:t xml:space="preserve"> (zapisnik </w:t>
      </w:r>
      <w:r w:rsidR="007221ED">
        <w:rPr>
          <w:rFonts w:ascii="Arial" w:hAnsi="Arial" w:cs="Arial"/>
        </w:rPr>
        <w:t xml:space="preserve">št. 011-0001/2023-2 </w:t>
      </w:r>
      <w:r w:rsidR="00BD48F0">
        <w:rPr>
          <w:rFonts w:ascii="Arial" w:hAnsi="Arial" w:cs="Arial"/>
        </w:rPr>
        <w:t>z dne 22. 5. 2023)</w:t>
      </w:r>
      <w:r w:rsidR="00D049E2">
        <w:rPr>
          <w:rFonts w:ascii="Arial" w:hAnsi="Arial" w:cs="Arial"/>
        </w:rPr>
        <w:t xml:space="preserve">, </w:t>
      </w:r>
      <w:r w:rsidR="00D05416">
        <w:rPr>
          <w:rFonts w:ascii="Arial" w:hAnsi="Arial" w:cs="Arial"/>
        </w:rPr>
        <w:t xml:space="preserve">da se preuči pravilnost prvega odstavka 7. člena, ki določa definicijo občinskih javnih cest. Člani so opozorili, da je dikcija občinskih javnih cest v Odloku o občinskih cestah drugačna ter predlagajo preveritev tega odstavka do drugega branja odloka. </w:t>
      </w:r>
    </w:p>
    <w:p w14:paraId="2E597FDC" w14:textId="77777777" w:rsidR="00D049E2" w:rsidRDefault="00D049E2" w:rsidP="00BD48F0">
      <w:pPr>
        <w:pStyle w:val="Brezrazmikov"/>
        <w:spacing w:line="276" w:lineRule="auto"/>
        <w:jc w:val="both"/>
        <w:rPr>
          <w:rFonts w:ascii="Arial" w:hAnsi="Arial" w:cs="Arial"/>
        </w:rPr>
      </w:pPr>
    </w:p>
    <w:p w14:paraId="4C5718DE" w14:textId="55ABA49A" w:rsidR="007221ED" w:rsidRPr="007221ED" w:rsidRDefault="007221ED" w:rsidP="00BD48F0">
      <w:pPr>
        <w:pStyle w:val="Brezrazmikov"/>
        <w:spacing w:line="276" w:lineRule="auto"/>
        <w:jc w:val="both"/>
        <w:rPr>
          <w:rFonts w:ascii="Arial" w:hAnsi="Arial" w:cs="Arial"/>
          <w:i/>
          <w:iCs/>
        </w:rPr>
      </w:pPr>
      <w:r>
        <w:rPr>
          <w:rFonts w:ascii="Arial" w:hAnsi="Arial" w:cs="Arial"/>
        </w:rPr>
        <w:t>Na seji občinskega sveta</w:t>
      </w:r>
      <w:r w:rsidR="00D05416">
        <w:rPr>
          <w:rFonts w:ascii="Arial" w:hAnsi="Arial" w:cs="Arial"/>
        </w:rPr>
        <w:t xml:space="preserve"> 24. 5. 2023</w:t>
      </w:r>
      <w:r>
        <w:rPr>
          <w:rFonts w:ascii="Arial" w:hAnsi="Arial" w:cs="Arial"/>
        </w:rPr>
        <w:t xml:space="preserve"> so bili podani predlogi glede pravilne določitve občinskih javnih cest</w:t>
      </w:r>
      <w:r w:rsidR="00EA448B">
        <w:rPr>
          <w:rFonts w:ascii="Arial" w:hAnsi="Arial" w:cs="Arial"/>
        </w:rPr>
        <w:t xml:space="preserve"> oziroma pravilne določitve tistih občinskih javnih cest na katerih se bo izvajala javna služba</w:t>
      </w:r>
      <w:r>
        <w:rPr>
          <w:rFonts w:ascii="Arial" w:hAnsi="Arial" w:cs="Arial"/>
        </w:rPr>
        <w:t xml:space="preserve"> (7. člen predlaganega odloka o načinu opravljanja gospodarske javne službe »vzdrževanje občinskih javnih cest« v prvi obravnavi </w:t>
      </w:r>
      <w:r w:rsidRPr="007221ED">
        <w:rPr>
          <w:rFonts w:ascii="Arial" w:hAnsi="Arial" w:cs="Arial"/>
          <w:i/>
          <w:iCs/>
        </w:rPr>
        <w:t>(Povzeto po osnutku zapisnika 4. redne seje občinskega sveta z dne 24. 5. 2023):</w:t>
      </w:r>
    </w:p>
    <w:p w14:paraId="35DFD6A1" w14:textId="3C52DA1C" w:rsidR="007221ED" w:rsidRPr="007221ED" w:rsidRDefault="007221ED" w:rsidP="007221ED">
      <w:pPr>
        <w:pStyle w:val="Telobesedila31"/>
        <w:overflowPunct w:val="0"/>
        <w:autoSpaceDE w:val="0"/>
        <w:autoSpaceDN w:val="0"/>
        <w:adjustRightInd w:val="0"/>
        <w:textAlignment w:val="baseline"/>
        <w:rPr>
          <w:rFonts w:ascii="Arial" w:hAnsi="Arial" w:cs="Arial"/>
          <w:b w:val="0"/>
          <w:i/>
          <w:iCs/>
          <w:color w:val="000000"/>
          <w:sz w:val="22"/>
          <w:szCs w:val="22"/>
        </w:rPr>
      </w:pPr>
      <w:r w:rsidRPr="007221ED">
        <w:rPr>
          <w:rFonts w:ascii="Arial" w:hAnsi="Arial" w:cs="Arial"/>
          <w:b w:val="0"/>
          <w:i/>
          <w:iCs/>
          <w:color w:val="000000"/>
          <w:sz w:val="22"/>
          <w:szCs w:val="22"/>
        </w:rPr>
        <w:t>»V nadaljevanju Goran Živec, član Statutarno pravne komisije, podrobneje pojasni, na kaj se navezuje pripomba SPK (zapisnik je priložen). Pove, da gre pri opredelitvi kolesarskih poti za razhajanje med dikcijo zakona in določili občinskega odloka.</w:t>
      </w:r>
    </w:p>
    <w:p w14:paraId="6739BE52" w14:textId="62BAB8DF" w:rsidR="007221ED" w:rsidRPr="007221ED" w:rsidRDefault="007221ED" w:rsidP="007221ED">
      <w:pPr>
        <w:pStyle w:val="Telobesedila31"/>
        <w:overflowPunct w:val="0"/>
        <w:autoSpaceDE w:val="0"/>
        <w:autoSpaceDN w:val="0"/>
        <w:adjustRightInd w:val="0"/>
        <w:textAlignment w:val="baseline"/>
        <w:rPr>
          <w:rFonts w:ascii="Arial" w:hAnsi="Arial" w:cs="Arial"/>
          <w:b w:val="0"/>
          <w:i/>
          <w:iCs/>
          <w:sz w:val="22"/>
          <w:szCs w:val="22"/>
        </w:rPr>
      </w:pPr>
      <w:r w:rsidRPr="007221ED">
        <w:rPr>
          <w:rFonts w:ascii="Arial" w:hAnsi="Arial" w:cs="Arial"/>
          <w:i/>
          <w:iCs/>
          <w:color w:val="000000"/>
          <w:sz w:val="22"/>
          <w:szCs w:val="22"/>
        </w:rPr>
        <w:t>Župan</w:t>
      </w:r>
      <w:r w:rsidRPr="007221ED">
        <w:rPr>
          <w:rFonts w:ascii="Arial" w:hAnsi="Arial" w:cs="Arial"/>
          <w:b w:val="0"/>
          <w:i/>
          <w:iCs/>
          <w:color w:val="000000"/>
          <w:sz w:val="22"/>
          <w:szCs w:val="22"/>
        </w:rPr>
        <w:t xml:space="preserve"> poda podrobnejše pojasnilo in pove, </w:t>
      </w:r>
      <w:r w:rsidRPr="007221ED">
        <w:rPr>
          <w:rFonts w:ascii="Arial" w:hAnsi="Arial" w:cs="Arial"/>
          <w:b w:val="0"/>
          <w:i/>
          <w:iCs/>
          <w:sz w:val="22"/>
          <w:szCs w:val="22"/>
        </w:rPr>
        <w:t>da se bo do II. branja ustrezno dopolnilo besedilo, tako da bo nedvoumno določen obseg dejavnosti koncesijske dejavnosti za vse kategorizirane občinske javne ceste.«</w:t>
      </w:r>
    </w:p>
    <w:p w14:paraId="65800158" w14:textId="77777777" w:rsidR="007221ED" w:rsidRDefault="007221ED" w:rsidP="00BD48F0">
      <w:pPr>
        <w:pStyle w:val="Brezrazmikov"/>
        <w:spacing w:line="276" w:lineRule="auto"/>
        <w:jc w:val="both"/>
        <w:rPr>
          <w:rFonts w:ascii="Arial" w:hAnsi="Arial" w:cs="Arial"/>
        </w:rPr>
      </w:pPr>
    </w:p>
    <w:p w14:paraId="3BCC0376" w14:textId="77777777" w:rsidR="0018158A" w:rsidRDefault="0018158A" w:rsidP="00BD48F0">
      <w:pPr>
        <w:pStyle w:val="Brezrazmikov"/>
        <w:spacing w:line="276" w:lineRule="auto"/>
        <w:jc w:val="both"/>
        <w:rPr>
          <w:rFonts w:ascii="Arial" w:hAnsi="Arial" w:cs="Arial"/>
        </w:rPr>
      </w:pPr>
    </w:p>
    <w:p w14:paraId="4B7E784E" w14:textId="77777777" w:rsidR="0018158A" w:rsidRDefault="0018158A" w:rsidP="00BD48F0">
      <w:pPr>
        <w:pStyle w:val="Brezrazmikov"/>
        <w:spacing w:line="276" w:lineRule="auto"/>
        <w:jc w:val="both"/>
        <w:rPr>
          <w:rFonts w:ascii="Arial" w:hAnsi="Arial" w:cs="Arial"/>
        </w:rPr>
      </w:pPr>
    </w:p>
    <w:p w14:paraId="45945C0D" w14:textId="1736276D" w:rsidR="0018158A" w:rsidRDefault="0018158A" w:rsidP="00BD48F0">
      <w:pPr>
        <w:pStyle w:val="Brezrazmikov"/>
        <w:spacing w:line="276" w:lineRule="auto"/>
        <w:jc w:val="both"/>
        <w:rPr>
          <w:rFonts w:ascii="Arial" w:hAnsi="Arial" w:cs="Arial"/>
        </w:rPr>
      </w:pPr>
      <w:r>
        <w:rPr>
          <w:rFonts w:ascii="Arial" w:hAnsi="Arial" w:cs="Arial"/>
        </w:rPr>
        <w:lastRenderedPageBreak/>
        <w:t>Predlagane so naslednje spremembe besedila odloka v drugem branju:</w:t>
      </w:r>
    </w:p>
    <w:p w14:paraId="1344176E" w14:textId="77777777" w:rsidR="0018158A" w:rsidRDefault="0018158A" w:rsidP="00BD48F0">
      <w:pPr>
        <w:pStyle w:val="Brezrazmikov"/>
        <w:spacing w:line="276" w:lineRule="auto"/>
        <w:jc w:val="both"/>
        <w:rPr>
          <w:rFonts w:ascii="Arial" w:hAnsi="Arial" w:cs="Arial"/>
        </w:rPr>
      </w:pPr>
    </w:p>
    <w:p w14:paraId="56C12C44" w14:textId="146EB56A" w:rsidR="0018158A" w:rsidRDefault="0018158A" w:rsidP="0018158A">
      <w:pPr>
        <w:pStyle w:val="Brezrazmikov"/>
        <w:numPr>
          <w:ilvl w:val="0"/>
          <w:numId w:val="13"/>
        </w:numPr>
        <w:spacing w:line="276" w:lineRule="auto"/>
        <w:jc w:val="both"/>
        <w:rPr>
          <w:rFonts w:ascii="Arial" w:hAnsi="Arial" w:cs="Arial"/>
        </w:rPr>
      </w:pPr>
      <w:r>
        <w:rPr>
          <w:rFonts w:ascii="Arial" w:hAnsi="Arial" w:cs="Arial"/>
        </w:rPr>
        <w:t>V 5. členu se doda nov, tretji odstavek, ki se glasi:</w:t>
      </w:r>
    </w:p>
    <w:p w14:paraId="07DD6994" w14:textId="120C35F8" w:rsidR="0018158A" w:rsidRDefault="0018158A" w:rsidP="0018158A">
      <w:pPr>
        <w:pStyle w:val="Brezrazmikov"/>
        <w:spacing w:line="276" w:lineRule="auto"/>
        <w:ind w:left="360"/>
        <w:jc w:val="both"/>
        <w:rPr>
          <w:rFonts w:ascii="Arial" w:hAnsi="Arial" w:cs="Arial"/>
          <w:i/>
          <w:iCs/>
        </w:rPr>
      </w:pPr>
      <w:r w:rsidRPr="0018158A">
        <w:rPr>
          <w:rFonts w:ascii="Arial" w:hAnsi="Arial" w:cs="Arial"/>
          <w:i/>
          <w:iCs/>
        </w:rPr>
        <w:t>(3)</w:t>
      </w:r>
      <w:r w:rsidRPr="0018158A">
        <w:rPr>
          <w:rFonts w:ascii="Arial" w:hAnsi="Arial" w:cs="Arial"/>
          <w:i/>
          <w:iCs/>
        </w:rPr>
        <w:tab/>
        <w:t>Podrobneje so vrste nalog iz prejšnjega odstavka tega člena in način njihovega izvajanja določeni v predpisu, ki ureja vrste vzdrževalnih dela na javnih cestah in nivo rednega vzdrževanja javnih cest.</w:t>
      </w:r>
    </w:p>
    <w:p w14:paraId="1FAA3759" w14:textId="77777777" w:rsidR="0018158A" w:rsidRPr="0018158A" w:rsidRDefault="0018158A" w:rsidP="0018158A">
      <w:pPr>
        <w:pStyle w:val="Brezrazmikov"/>
        <w:spacing w:line="276" w:lineRule="auto"/>
        <w:ind w:left="360"/>
        <w:jc w:val="both"/>
        <w:rPr>
          <w:rFonts w:ascii="Arial" w:hAnsi="Arial" w:cs="Arial"/>
          <w:i/>
          <w:iCs/>
        </w:rPr>
      </w:pPr>
    </w:p>
    <w:p w14:paraId="5FC2374D" w14:textId="12B0C981" w:rsidR="00D05416" w:rsidRDefault="00C74FB8" w:rsidP="00C74FB8">
      <w:pPr>
        <w:pStyle w:val="Brezrazmikov"/>
        <w:numPr>
          <w:ilvl w:val="0"/>
          <w:numId w:val="13"/>
        </w:numPr>
        <w:spacing w:line="276" w:lineRule="auto"/>
        <w:jc w:val="both"/>
        <w:rPr>
          <w:rFonts w:ascii="Arial" w:hAnsi="Arial" w:cs="Arial"/>
        </w:rPr>
      </w:pPr>
      <w:r>
        <w:rPr>
          <w:rFonts w:ascii="Arial" w:hAnsi="Arial" w:cs="Arial"/>
        </w:rPr>
        <w:t>Prvi odstavek 7. člena se spremeni tako, da se glasi:</w:t>
      </w:r>
    </w:p>
    <w:p w14:paraId="0D272897" w14:textId="14A4734F" w:rsidR="00C74FB8" w:rsidRPr="00C74FB8" w:rsidRDefault="00C74FB8" w:rsidP="00C74FB8">
      <w:pPr>
        <w:pStyle w:val="Brezrazmikov"/>
        <w:spacing w:line="276" w:lineRule="auto"/>
        <w:jc w:val="both"/>
        <w:rPr>
          <w:rFonts w:ascii="Arial" w:hAnsi="Arial" w:cs="Arial"/>
          <w:i/>
          <w:iCs/>
        </w:rPr>
      </w:pPr>
      <w:r w:rsidRPr="00C74FB8">
        <w:rPr>
          <w:rFonts w:ascii="Arial" w:hAnsi="Arial" w:cs="Arial"/>
          <w:i/>
          <w:iCs/>
        </w:rPr>
        <w:t>»Kategorizirane občinske javne ceste so tiste občinske javne ceste, ki jih določi in kategorizira občinski svet Občine Komen na predlog župana«.</w:t>
      </w:r>
    </w:p>
    <w:p w14:paraId="02599EB4" w14:textId="77777777" w:rsidR="00C74FB8" w:rsidRDefault="00C74FB8" w:rsidP="00C74FB8">
      <w:pPr>
        <w:pStyle w:val="Brezrazmikov"/>
        <w:spacing w:line="276" w:lineRule="auto"/>
        <w:jc w:val="both"/>
        <w:rPr>
          <w:rFonts w:ascii="Arial" w:hAnsi="Arial" w:cs="Arial"/>
        </w:rPr>
      </w:pPr>
    </w:p>
    <w:p w14:paraId="4258E6D8" w14:textId="61BB07F3" w:rsidR="00C74FB8" w:rsidRDefault="00C74FB8" w:rsidP="00C74FB8">
      <w:pPr>
        <w:pStyle w:val="Brezrazmikov"/>
        <w:numPr>
          <w:ilvl w:val="0"/>
          <w:numId w:val="13"/>
        </w:numPr>
        <w:spacing w:line="276" w:lineRule="auto"/>
        <w:jc w:val="both"/>
        <w:rPr>
          <w:rFonts w:ascii="Arial" w:hAnsi="Arial" w:cs="Arial"/>
        </w:rPr>
      </w:pPr>
      <w:r>
        <w:rPr>
          <w:rFonts w:ascii="Arial" w:hAnsi="Arial" w:cs="Arial"/>
        </w:rPr>
        <w:t>Drugi odstavek 7. člena se spremeni tako, da se glasi:</w:t>
      </w:r>
    </w:p>
    <w:p w14:paraId="5537E1E3" w14:textId="3E0EEAD9" w:rsidR="00C74FB8" w:rsidRPr="00C74FB8" w:rsidRDefault="00C74FB8" w:rsidP="00C74FB8">
      <w:pPr>
        <w:pStyle w:val="Brezrazmikov"/>
        <w:spacing w:line="276" w:lineRule="auto"/>
        <w:jc w:val="both"/>
        <w:rPr>
          <w:rFonts w:ascii="Arial" w:hAnsi="Arial" w:cs="Arial"/>
          <w:i/>
          <w:iCs/>
        </w:rPr>
      </w:pPr>
      <w:r>
        <w:rPr>
          <w:rFonts w:ascii="Arial" w:hAnsi="Arial" w:cs="Arial"/>
        </w:rPr>
        <w:t>»</w:t>
      </w:r>
      <w:r w:rsidRPr="00C74FB8">
        <w:rPr>
          <w:rFonts w:ascii="Arial" w:hAnsi="Arial" w:cs="Arial"/>
          <w:i/>
          <w:iCs/>
        </w:rPr>
        <w:t xml:space="preserve">Uporabnik kategorizirane občinske javne ceste mora občinski upravi sporočiti vsako poškodbo ali spremembo na </w:t>
      </w:r>
      <w:r>
        <w:rPr>
          <w:rFonts w:ascii="Arial" w:hAnsi="Arial" w:cs="Arial"/>
          <w:i/>
          <w:iCs/>
        </w:rPr>
        <w:t xml:space="preserve">kategorizirani </w:t>
      </w:r>
      <w:r w:rsidRPr="00C74FB8">
        <w:rPr>
          <w:rFonts w:ascii="Arial" w:hAnsi="Arial" w:cs="Arial"/>
          <w:i/>
          <w:iCs/>
        </w:rPr>
        <w:t>občinski javni cesti, ki lahko vpliva na varno odvijanje prometa na kategoriziranih občinskih javnih cestah.«</w:t>
      </w:r>
    </w:p>
    <w:p w14:paraId="3881C1D3" w14:textId="77777777" w:rsidR="00D05416" w:rsidRDefault="00D05416" w:rsidP="00D05416">
      <w:pPr>
        <w:pStyle w:val="Brezrazmikov"/>
        <w:spacing w:line="276" w:lineRule="auto"/>
        <w:jc w:val="both"/>
        <w:rPr>
          <w:rFonts w:ascii="Arial" w:hAnsi="Arial" w:cs="Arial"/>
        </w:rPr>
      </w:pPr>
    </w:p>
    <w:p w14:paraId="3A38CE2F" w14:textId="3CCFE63B" w:rsidR="00D05416" w:rsidRDefault="00C74FB8" w:rsidP="00C74FB8">
      <w:pPr>
        <w:pStyle w:val="Brezrazmikov"/>
        <w:numPr>
          <w:ilvl w:val="0"/>
          <w:numId w:val="13"/>
        </w:numPr>
        <w:spacing w:line="276" w:lineRule="auto"/>
        <w:jc w:val="both"/>
        <w:rPr>
          <w:rFonts w:ascii="Arial" w:hAnsi="Arial" w:cs="Arial"/>
        </w:rPr>
      </w:pPr>
      <w:r>
        <w:rPr>
          <w:rFonts w:ascii="Arial" w:hAnsi="Arial" w:cs="Arial"/>
        </w:rPr>
        <w:t>9. člen se dopolni tako, da se</w:t>
      </w:r>
      <w:r w:rsidR="0018158A">
        <w:rPr>
          <w:rFonts w:ascii="Arial" w:hAnsi="Arial" w:cs="Arial"/>
        </w:rPr>
        <w:t xml:space="preserve"> v prvem stavku</w:t>
      </w:r>
      <w:r>
        <w:rPr>
          <w:rFonts w:ascii="Arial" w:hAnsi="Arial" w:cs="Arial"/>
        </w:rPr>
        <w:t xml:space="preserve"> pred besedo »občinskih« doda beseda »kategoriziranih«</w:t>
      </w:r>
      <w:r w:rsidR="0018158A">
        <w:rPr>
          <w:rFonts w:ascii="Arial" w:hAnsi="Arial" w:cs="Arial"/>
        </w:rPr>
        <w:t xml:space="preserve">, za besedo </w:t>
      </w:r>
      <w:r w:rsidR="003B70FC">
        <w:rPr>
          <w:rFonts w:ascii="Arial" w:hAnsi="Arial" w:cs="Arial"/>
        </w:rPr>
        <w:t>»</w:t>
      </w:r>
      <w:r w:rsidR="0018158A">
        <w:rPr>
          <w:rFonts w:ascii="Arial" w:hAnsi="Arial" w:cs="Arial"/>
        </w:rPr>
        <w:t>cestah</w:t>
      </w:r>
      <w:r w:rsidR="003B70FC">
        <w:rPr>
          <w:rFonts w:ascii="Arial" w:hAnsi="Arial" w:cs="Arial"/>
        </w:rPr>
        <w:t>«</w:t>
      </w:r>
      <w:r w:rsidR="0018158A">
        <w:rPr>
          <w:rFonts w:ascii="Arial" w:hAnsi="Arial" w:cs="Arial"/>
        </w:rPr>
        <w:t xml:space="preserve"> pa doda »na celotnem območju Občine Komen«.</w:t>
      </w:r>
    </w:p>
    <w:p w14:paraId="58B10EB6" w14:textId="4E2C4004" w:rsidR="00C74FB8" w:rsidRDefault="00C74FB8" w:rsidP="00C74FB8">
      <w:pPr>
        <w:pStyle w:val="Brezrazmikov"/>
        <w:spacing w:line="276" w:lineRule="auto"/>
        <w:jc w:val="both"/>
        <w:rPr>
          <w:rFonts w:ascii="Arial" w:hAnsi="Arial" w:cs="Arial"/>
        </w:rPr>
      </w:pPr>
      <w:r>
        <w:rPr>
          <w:rFonts w:ascii="Arial" w:hAnsi="Arial" w:cs="Arial"/>
        </w:rPr>
        <w:t xml:space="preserve">Besedilo 9. člena </w:t>
      </w:r>
      <w:r w:rsidR="004A269D">
        <w:rPr>
          <w:rFonts w:ascii="Arial" w:hAnsi="Arial" w:cs="Arial"/>
        </w:rPr>
        <w:t>se tako glasi:</w:t>
      </w:r>
    </w:p>
    <w:p w14:paraId="3BC00243" w14:textId="3D6BF840" w:rsidR="004A269D" w:rsidRPr="004A269D" w:rsidRDefault="004A269D" w:rsidP="00C74FB8">
      <w:pPr>
        <w:pStyle w:val="Brezrazmikov"/>
        <w:spacing w:line="276" w:lineRule="auto"/>
        <w:jc w:val="both"/>
        <w:rPr>
          <w:rFonts w:ascii="Arial" w:hAnsi="Arial" w:cs="Arial"/>
          <w:i/>
          <w:iCs/>
        </w:rPr>
      </w:pPr>
      <w:r w:rsidRPr="004A269D">
        <w:rPr>
          <w:rFonts w:ascii="Arial" w:hAnsi="Arial" w:cs="Arial"/>
          <w:i/>
          <w:iCs/>
        </w:rPr>
        <w:t>»Javna služba se izvaja na kategoriziranih občinskih javnih cestah</w:t>
      </w:r>
      <w:r w:rsidR="0018158A">
        <w:rPr>
          <w:rFonts w:ascii="Arial" w:hAnsi="Arial" w:cs="Arial"/>
          <w:i/>
          <w:iCs/>
        </w:rPr>
        <w:t xml:space="preserve"> na celotnem območju Občine Komen</w:t>
      </w:r>
      <w:r w:rsidRPr="004A269D">
        <w:rPr>
          <w:rFonts w:ascii="Arial" w:hAnsi="Arial" w:cs="Arial"/>
          <w:i/>
          <w:iCs/>
        </w:rPr>
        <w:t>. Občinske javne ceste so javno dobro in izven pravnega prometa.«</w:t>
      </w:r>
    </w:p>
    <w:p w14:paraId="3A4B3EB6" w14:textId="77777777" w:rsidR="00D05416" w:rsidRDefault="00D05416" w:rsidP="00D05416">
      <w:pPr>
        <w:pStyle w:val="Brezrazmikov"/>
        <w:spacing w:line="276" w:lineRule="auto"/>
        <w:jc w:val="both"/>
        <w:rPr>
          <w:rFonts w:ascii="Arial" w:hAnsi="Arial" w:cs="Arial"/>
        </w:rPr>
      </w:pPr>
    </w:p>
    <w:p w14:paraId="13E9BBA7" w14:textId="1239DB79" w:rsidR="000420AB" w:rsidRDefault="000420AB" w:rsidP="00BD48F0">
      <w:pPr>
        <w:pStyle w:val="Brezrazmikov"/>
        <w:spacing w:line="276" w:lineRule="auto"/>
        <w:jc w:val="both"/>
        <w:rPr>
          <w:rFonts w:ascii="Arial" w:hAnsi="Arial" w:cs="Arial"/>
        </w:rPr>
      </w:pPr>
      <w:r>
        <w:rPr>
          <w:rFonts w:ascii="Arial" w:hAnsi="Arial" w:cs="Arial"/>
        </w:rPr>
        <w:t xml:space="preserve">Besedilo je usklajeno z Odlokom o občinskih javnih cestah (Uradni list RS 3/22). Navedeni odlok določa in ureja občinske ceste in </w:t>
      </w:r>
      <w:proofErr w:type="spellStart"/>
      <w:r>
        <w:rPr>
          <w:rFonts w:ascii="Arial" w:hAnsi="Arial" w:cs="Arial"/>
        </w:rPr>
        <w:t>nekategorizirane</w:t>
      </w:r>
      <w:proofErr w:type="spellEnd"/>
      <w:r>
        <w:rPr>
          <w:rFonts w:ascii="Arial" w:hAnsi="Arial" w:cs="Arial"/>
        </w:rPr>
        <w:t xml:space="preserve"> ceste, ki se uporabljajo za javni promet na območju Občine Komen ter postopek njihove kategorizacije. V skladu z odlokom</w:t>
      </w:r>
      <w:r w:rsidR="00E35095">
        <w:rPr>
          <w:rFonts w:ascii="Arial" w:hAnsi="Arial" w:cs="Arial"/>
        </w:rPr>
        <w:t xml:space="preserve"> so o</w:t>
      </w:r>
      <w:r w:rsidR="00E35095" w:rsidRPr="00E35095">
        <w:rPr>
          <w:rFonts w:ascii="Arial" w:hAnsi="Arial" w:cs="Arial"/>
        </w:rPr>
        <w:t>bčinske ceste javne ceste, namenjene povezovanju naselij v občini s povezovanjem naselij v sosednjih občinah, povezovanju naselij, delov naselij, naravnih in kulturnih znamenitosti in objektov v občini</w:t>
      </w:r>
      <w:r w:rsidR="00E35095">
        <w:rPr>
          <w:rFonts w:ascii="Arial" w:hAnsi="Arial" w:cs="Arial"/>
        </w:rPr>
        <w:t xml:space="preserve"> (3. člen).</w:t>
      </w:r>
    </w:p>
    <w:p w14:paraId="753E5A28" w14:textId="4677AECA" w:rsidR="00E35095" w:rsidRDefault="00E35095" w:rsidP="00BD48F0">
      <w:pPr>
        <w:pStyle w:val="Brezrazmikov"/>
        <w:spacing w:line="276" w:lineRule="auto"/>
        <w:jc w:val="both"/>
        <w:rPr>
          <w:rFonts w:ascii="Arial" w:hAnsi="Arial" w:cs="Arial"/>
        </w:rPr>
      </w:pPr>
      <w:r>
        <w:rPr>
          <w:rFonts w:ascii="Arial" w:hAnsi="Arial" w:cs="Arial"/>
        </w:rPr>
        <w:t xml:space="preserve">4. člen odloka določa kategorije občinskih cest in </w:t>
      </w:r>
      <w:proofErr w:type="spellStart"/>
      <w:r>
        <w:rPr>
          <w:rFonts w:ascii="Arial" w:hAnsi="Arial" w:cs="Arial"/>
        </w:rPr>
        <w:t>nekategorizirane</w:t>
      </w:r>
      <w:proofErr w:type="spellEnd"/>
      <w:r>
        <w:rPr>
          <w:rFonts w:ascii="Arial" w:hAnsi="Arial" w:cs="Arial"/>
        </w:rPr>
        <w:t xml:space="preserve"> ceste:</w:t>
      </w:r>
    </w:p>
    <w:p w14:paraId="4B59DB0E" w14:textId="77777777" w:rsidR="000420AB" w:rsidRDefault="000420AB" w:rsidP="00BD48F0">
      <w:pPr>
        <w:pStyle w:val="Brezrazmikov"/>
        <w:spacing w:line="276" w:lineRule="auto"/>
        <w:jc w:val="both"/>
        <w:rPr>
          <w:rFonts w:ascii="Arial" w:hAnsi="Arial" w:cs="Arial"/>
        </w:rPr>
      </w:pPr>
    </w:p>
    <w:p w14:paraId="5C8022A4" w14:textId="5A8D45E9"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(1)Občinske ceste se kategorizirajo na lokalne ceste (LC), javne poti (JP) in javne poti za kolesarje (KJ). Lokalne ceste v naseljih z uvedenim uličnim sistemom se razvrstijo na zbirne krajevne ceste (s skrajšano oznako LZ) in krajevne ceste (s skrajšano oznako LK).</w:t>
      </w:r>
    </w:p>
    <w:p w14:paraId="1F868F4D"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(2) Lokalna cesta (LC) je občinska javna cesta, ki povezuje naselja v občini z naselji v sosednih občinah ali naselja in dele naselij v občini med seboj in je pomembna za navezovanje prometa na javne ceste enake ali višje kategorije.</w:t>
      </w:r>
    </w:p>
    <w:p w14:paraId="58249B91" w14:textId="74583D06"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(3)Zbirne krajevne ceste (LZ) so namenjene zbiranju in navezovanju prometnih tokov iz posameznih delov naselij na ceste višje kategorije.</w:t>
      </w:r>
    </w:p>
    <w:p w14:paraId="77EF1AF8"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(4) Krajevne ceste (LK) so nadaljevanje cest višje kategorije, namenjene dostopu do zaključenih prostorskih enot (stanovanjske soseske blokovne in individualne gradnje, industrijske cone, nakupovalni in rekreacijski centri ipd.) v posameznih delih naselij.</w:t>
      </w:r>
    </w:p>
    <w:p w14:paraId="0313BD09"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(5) Javna pot (JP) je občinska javna cesta, ki ne izpolnjuje meril za kategorizacijo kot lokalna cesta in je namenjena navezovanju prometa na javne ceste enake ali višje kategorije.</w:t>
      </w:r>
    </w:p>
    <w:p w14:paraId="05FD0797"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(6) Kolesarska pot (KJ) je s predpisano prometno signalizacijo in prometno opremo označena cesta, ki je namenjena prometu koles in drugih uporabnikov, pod pogoji, določenimi s pravili cestnega prometa in predpisi, ki urejajo ceste.</w:t>
      </w:r>
    </w:p>
    <w:p w14:paraId="6F95D90D" w14:textId="77777777" w:rsidR="00E35095" w:rsidRPr="00E35095" w:rsidRDefault="00E35095" w:rsidP="00E35095">
      <w:pPr>
        <w:pStyle w:val="Brezrazmikov"/>
        <w:spacing w:line="276" w:lineRule="auto"/>
        <w:jc w:val="both"/>
        <w:rPr>
          <w:rFonts w:ascii="Arial" w:hAnsi="Arial" w:cs="Arial"/>
          <w:i/>
          <w:iCs/>
          <w:sz w:val="20"/>
          <w:szCs w:val="20"/>
        </w:rPr>
      </w:pPr>
      <w:r w:rsidRPr="00E35095">
        <w:rPr>
          <w:rFonts w:ascii="Arial" w:hAnsi="Arial" w:cs="Arial"/>
          <w:i/>
          <w:iCs/>
          <w:sz w:val="20"/>
          <w:szCs w:val="20"/>
        </w:rPr>
        <w:lastRenderedPageBreak/>
        <w:t xml:space="preserve">(7) </w:t>
      </w:r>
      <w:proofErr w:type="spellStart"/>
      <w:r w:rsidRPr="00E35095">
        <w:rPr>
          <w:rFonts w:ascii="Arial" w:hAnsi="Arial" w:cs="Arial"/>
          <w:i/>
          <w:iCs/>
          <w:sz w:val="20"/>
          <w:szCs w:val="20"/>
        </w:rPr>
        <w:t>Nekategorizirana</w:t>
      </w:r>
      <w:proofErr w:type="spellEnd"/>
      <w:r w:rsidRPr="00E35095">
        <w:rPr>
          <w:rFonts w:ascii="Arial" w:hAnsi="Arial" w:cs="Arial"/>
          <w:i/>
          <w:iCs/>
          <w:sz w:val="20"/>
          <w:szCs w:val="20"/>
        </w:rPr>
        <w:t xml:space="preserve"> cesta, ki se uporablja za javni promet, je vsaka prometna površina, na kateri se opravlja promet na način in pod pogoji, kot jih v skladu z veljavno področno zakonodajo določi lastnik ali od njega pooblaščeni upravljavec.</w:t>
      </w:r>
    </w:p>
    <w:p w14:paraId="0FEB0E90" w14:textId="47E8D493" w:rsidR="000420AB" w:rsidRPr="00E35095" w:rsidRDefault="00E35095" w:rsidP="00E35095">
      <w:pPr>
        <w:pStyle w:val="Brezrazmikov"/>
        <w:spacing w:line="276" w:lineRule="auto"/>
        <w:jc w:val="both"/>
        <w:rPr>
          <w:rFonts w:ascii="Arial" w:hAnsi="Arial" w:cs="Arial"/>
          <w:i/>
          <w:iCs/>
          <w:sz w:val="20"/>
          <w:szCs w:val="20"/>
        </w:rPr>
      </w:pPr>
      <w:r w:rsidRPr="00E35095">
        <w:rPr>
          <w:rFonts w:ascii="Arial" w:hAnsi="Arial" w:cs="Arial"/>
          <w:i/>
          <w:iCs/>
          <w:sz w:val="20"/>
          <w:szCs w:val="20"/>
        </w:rPr>
        <w:t xml:space="preserve">(8) Gozdna cesta je grajena gozdna prometnica, ki je namenjena predvsem gospodarjenju z gozdom, je </w:t>
      </w:r>
      <w:proofErr w:type="spellStart"/>
      <w:r w:rsidRPr="00E35095">
        <w:rPr>
          <w:rFonts w:ascii="Arial" w:hAnsi="Arial" w:cs="Arial"/>
          <w:i/>
          <w:iCs/>
          <w:sz w:val="20"/>
          <w:szCs w:val="20"/>
        </w:rPr>
        <w:t>nekategorizirana</w:t>
      </w:r>
      <w:proofErr w:type="spellEnd"/>
      <w:r w:rsidRPr="00E35095">
        <w:rPr>
          <w:rFonts w:ascii="Arial" w:hAnsi="Arial" w:cs="Arial"/>
          <w:i/>
          <w:iCs/>
          <w:sz w:val="20"/>
          <w:szCs w:val="20"/>
        </w:rPr>
        <w:t xml:space="preserve"> v skladu s predpisi, ki urejajo javne ceste, omogoča racionalen prevoz gozdnih lesnih sortimentov in je vodena v evidencah gozdnih cest.</w:t>
      </w:r>
    </w:p>
    <w:p w14:paraId="0788A602" w14:textId="77777777" w:rsidR="000420AB" w:rsidRPr="00E35095" w:rsidRDefault="000420AB" w:rsidP="00BD48F0">
      <w:pPr>
        <w:pStyle w:val="Brezrazmikov"/>
        <w:spacing w:line="276" w:lineRule="auto"/>
        <w:jc w:val="both"/>
        <w:rPr>
          <w:rFonts w:ascii="Arial" w:hAnsi="Arial" w:cs="Arial"/>
          <w:i/>
          <w:iCs/>
          <w:sz w:val="20"/>
          <w:szCs w:val="20"/>
        </w:rPr>
      </w:pPr>
    </w:p>
    <w:p w14:paraId="41AA4C9B" w14:textId="77777777" w:rsidR="007E6259" w:rsidRDefault="00BB5B9F" w:rsidP="00BB5B9F">
      <w:pPr>
        <w:pStyle w:val="Brezrazmikov"/>
        <w:spacing w:line="276" w:lineRule="auto"/>
        <w:jc w:val="both"/>
        <w:rPr>
          <w:rFonts w:ascii="Arial" w:hAnsi="Arial" w:cs="Arial"/>
        </w:rPr>
      </w:pPr>
      <w:r w:rsidRPr="002552E6">
        <w:rPr>
          <w:rFonts w:ascii="Arial" w:hAnsi="Arial" w:cs="Arial"/>
        </w:rPr>
        <w:t xml:space="preserve">Postopek za sprejem odloka je določen v VI. Poglavju </w:t>
      </w:r>
      <w:r>
        <w:rPr>
          <w:rFonts w:ascii="Arial" w:hAnsi="Arial" w:cs="Arial"/>
        </w:rPr>
        <w:t>Poslovn</w:t>
      </w:r>
      <w:r w:rsidRPr="002552E6">
        <w:rPr>
          <w:rFonts w:ascii="Arial" w:hAnsi="Arial" w:cs="Arial"/>
        </w:rPr>
        <w:t xml:space="preserve">ika občinskega sveta Občine Komen (Uradni list RS 80/09, 39/14). </w:t>
      </w:r>
      <w:r w:rsidR="006332AD">
        <w:rPr>
          <w:rFonts w:ascii="Arial" w:hAnsi="Arial" w:cs="Arial"/>
        </w:rPr>
        <w:t xml:space="preserve">Občinski svet razpravlja o predlogu odloka na dveh obravnavah. </w:t>
      </w:r>
      <w:r w:rsidR="008E7D6D">
        <w:rPr>
          <w:rFonts w:ascii="Arial" w:hAnsi="Arial" w:cs="Arial"/>
        </w:rPr>
        <w:t xml:space="preserve">Pred začetkom druge obravnave mora predlagatelj pripraviti novo besedilo odloka, pri čemer na primeren način </w:t>
      </w:r>
      <w:r w:rsidR="00D538EE">
        <w:rPr>
          <w:rFonts w:ascii="Arial" w:hAnsi="Arial" w:cs="Arial"/>
        </w:rPr>
        <w:t>upošteva stališča in predloge iz prve obravnave oziroma jih utemeljeno zavrne.</w:t>
      </w:r>
    </w:p>
    <w:p w14:paraId="3D49B0E6" w14:textId="77777777" w:rsidR="00D538EE" w:rsidRDefault="00D538EE" w:rsidP="00BB5B9F">
      <w:pPr>
        <w:pStyle w:val="Brezrazmikov"/>
        <w:spacing w:line="276" w:lineRule="auto"/>
        <w:jc w:val="both"/>
        <w:rPr>
          <w:rFonts w:ascii="Arial" w:hAnsi="Arial" w:cs="Arial"/>
        </w:rPr>
      </w:pPr>
      <w:r>
        <w:rPr>
          <w:rFonts w:ascii="Arial" w:hAnsi="Arial" w:cs="Arial"/>
        </w:rPr>
        <w:t>V drugi obravnavi razpravlja občinski svet po vrstnem redu o vsakem členu predloga odloka. Ko občinski svet konča razpravo o posameznem členu, glasuje o predlogu odloka v celoti. V drugi obravnavi predloga odloka lahko člani sveta predlagajo spremembe in dopolnitve naslova in členov predloga odloka v obliki amandmaja.</w:t>
      </w:r>
    </w:p>
    <w:p w14:paraId="4F14322F" w14:textId="77777777" w:rsidR="00D538EE" w:rsidRDefault="00D538EE" w:rsidP="00BB5B9F">
      <w:pPr>
        <w:pStyle w:val="Brezrazmikov"/>
        <w:spacing w:line="276" w:lineRule="auto"/>
        <w:jc w:val="both"/>
        <w:rPr>
          <w:rFonts w:ascii="Arial" w:hAnsi="Arial" w:cs="Arial"/>
        </w:rPr>
      </w:pPr>
      <w:r>
        <w:rPr>
          <w:rFonts w:ascii="Arial" w:hAnsi="Arial" w:cs="Arial"/>
        </w:rPr>
        <w:t>Amandma mora biti predložen članom sveta v pisni obliki z obrazložitvijo najmanj tri dni pred dnem, določenim za sejo sveta, na kateri bo obravnavan predlog odloka, h kateremu je predlagan amandma, ali na sami seji na kateri lahko predlaga amandma najmanj ena četrtina vseh članov sveta.</w:t>
      </w:r>
    </w:p>
    <w:p w14:paraId="54D60B9E" w14:textId="77777777" w:rsidR="008E7D6D" w:rsidRDefault="008E7D6D" w:rsidP="00BB5B9F">
      <w:pPr>
        <w:pStyle w:val="Brezrazmikov"/>
        <w:spacing w:line="276" w:lineRule="auto"/>
        <w:jc w:val="both"/>
        <w:rPr>
          <w:rFonts w:ascii="Arial" w:hAnsi="Arial" w:cs="Arial"/>
        </w:rPr>
      </w:pPr>
    </w:p>
    <w:p w14:paraId="32887E5F" w14:textId="77777777" w:rsidR="00BB5B9F" w:rsidRPr="002552E6" w:rsidRDefault="00BB5B9F" w:rsidP="00BB5B9F">
      <w:pPr>
        <w:pStyle w:val="Brezrazmikov"/>
        <w:spacing w:line="276" w:lineRule="auto"/>
        <w:jc w:val="both"/>
        <w:rPr>
          <w:rFonts w:ascii="Arial" w:hAnsi="Arial" w:cs="Arial"/>
        </w:rPr>
      </w:pPr>
      <w:r w:rsidRPr="002552E6">
        <w:rPr>
          <w:rFonts w:ascii="Arial" w:hAnsi="Arial" w:cs="Arial"/>
        </w:rPr>
        <w:t>Občinskemu svetu Občin</w:t>
      </w:r>
      <w:r>
        <w:rPr>
          <w:rFonts w:ascii="Arial" w:hAnsi="Arial" w:cs="Arial"/>
        </w:rPr>
        <w:t xml:space="preserve">e Komen predlagam, da predlagani odlok obravnava in sprejme v </w:t>
      </w:r>
      <w:r w:rsidR="00FA552F">
        <w:rPr>
          <w:rFonts w:ascii="Arial" w:hAnsi="Arial" w:cs="Arial"/>
        </w:rPr>
        <w:t xml:space="preserve">drugi </w:t>
      </w:r>
      <w:r w:rsidRPr="002552E6">
        <w:rPr>
          <w:rFonts w:ascii="Arial" w:hAnsi="Arial" w:cs="Arial"/>
        </w:rPr>
        <w:t>obravnavi</w:t>
      </w:r>
      <w:r w:rsidR="0069263B">
        <w:rPr>
          <w:rFonts w:ascii="Arial" w:hAnsi="Arial" w:cs="Arial"/>
        </w:rPr>
        <w:t>.</w:t>
      </w:r>
    </w:p>
    <w:p w14:paraId="3964D169" w14:textId="77777777" w:rsidR="00BB5B9F" w:rsidRPr="002552E6" w:rsidRDefault="00BB5B9F" w:rsidP="00BB5B9F">
      <w:pPr>
        <w:pStyle w:val="Brezrazmikov"/>
        <w:spacing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5B9F" w:rsidRPr="002552E6" w14:paraId="70DC762B" w14:textId="77777777" w:rsidTr="00F15328">
        <w:tc>
          <w:tcPr>
            <w:tcW w:w="4531" w:type="dxa"/>
          </w:tcPr>
          <w:p w14:paraId="6BC28D3F" w14:textId="77777777" w:rsidR="00BB5B9F" w:rsidRPr="00032B04" w:rsidRDefault="00FC138A" w:rsidP="00BB5B9F">
            <w:pPr>
              <w:pStyle w:val="Brezrazmikov"/>
              <w:spacing w:line="276" w:lineRule="auto"/>
              <w:jc w:val="both"/>
              <w:rPr>
                <w:rFonts w:ascii="Arial" w:hAnsi="Arial" w:cs="Arial"/>
                <w:sz w:val="20"/>
                <w:szCs w:val="20"/>
              </w:rPr>
            </w:pPr>
            <w:r>
              <w:rPr>
                <w:rFonts w:ascii="Arial" w:hAnsi="Arial" w:cs="Arial"/>
                <w:sz w:val="20"/>
                <w:szCs w:val="20"/>
              </w:rPr>
              <w:t>Obrazložitev p</w:t>
            </w:r>
            <w:r w:rsidR="00BB5B9F" w:rsidRPr="00032B04">
              <w:rPr>
                <w:rFonts w:ascii="Arial" w:hAnsi="Arial" w:cs="Arial"/>
                <w:sz w:val="20"/>
                <w:szCs w:val="20"/>
              </w:rPr>
              <w:t>ripravila:</w:t>
            </w:r>
          </w:p>
          <w:p w14:paraId="21B19D81" w14:textId="77777777" w:rsidR="00BB5B9F" w:rsidRPr="00032B04" w:rsidRDefault="00BB5B9F" w:rsidP="00BB5B9F">
            <w:pPr>
              <w:pStyle w:val="Brezrazmikov"/>
              <w:spacing w:line="276" w:lineRule="auto"/>
              <w:jc w:val="both"/>
              <w:rPr>
                <w:rFonts w:ascii="Arial" w:hAnsi="Arial" w:cs="Arial"/>
                <w:sz w:val="20"/>
                <w:szCs w:val="20"/>
              </w:rPr>
            </w:pPr>
            <w:r w:rsidRPr="00032B04">
              <w:rPr>
                <w:rFonts w:ascii="Arial" w:hAnsi="Arial" w:cs="Arial"/>
                <w:sz w:val="20"/>
                <w:szCs w:val="20"/>
              </w:rPr>
              <w:t>Mag. Andreja Štok</w:t>
            </w:r>
          </w:p>
        </w:tc>
        <w:tc>
          <w:tcPr>
            <w:tcW w:w="4531" w:type="dxa"/>
          </w:tcPr>
          <w:p w14:paraId="35F41BD4" w14:textId="77777777" w:rsidR="00BB5B9F" w:rsidRPr="002552E6" w:rsidRDefault="00BB5B9F" w:rsidP="00BB5B9F">
            <w:pPr>
              <w:pStyle w:val="Brezrazmikov"/>
              <w:spacing w:line="276" w:lineRule="auto"/>
              <w:jc w:val="both"/>
              <w:rPr>
                <w:rFonts w:ascii="Arial" w:hAnsi="Arial" w:cs="Arial"/>
              </w:rPr>
            </w:pPr>
          </w:p>
        </w:tc>
      </w:tr>
      <w:tr w:rsidR="00BB5B9F" w:rsidRPr="002552E6" w14:paraId="7DE91F40" w14:textId="77777777" w:rsidTr="00F15328">
        <w:tc>
          <w:tcPr>
            <w:tcW w:w="4531" w:type="dxa"/>
          </w:tcPr>
          <w:p w14:paraId="54AE4DE0" w14:textId="77777777" w:rsidR="00BB5B9F" w:rsidRPr="002552E6" w:rsidRDefault="00BB5B9F" w:rsidP="00BB5B9F">
            <w:pPr>
              <w:pStyle w:val="Brezrazmikov"/>
              <w:spacing w:line="276" w:lineRule="auto"/>
              <w:jc w:val="center"/>
              <w:rPr>
                <w:rFonts w:ascii="Arial" w:hAnsi="Arial" w:cs="Arial"/>
              </w:rPr>
            </w:pPr>
          </w:p>
        </w:tc>
        <w:tc>
          <w:tcPr>
            <w:tcW w:w="4531" w:type="dxa"/>
          </w:tcPr>
          <w:p w14:paraId="3DEE66C3" w14:textId="77777777" w:rsidR="00BB5B9F" w:rsidRPr="002552E6" w:rsidRDefault="00BF7978" w:rsidP="00BF7978">
            <w:pPr>
              <w:pStyle w:val="Brezrazmikov"/>
              <w:spacing w:line="276" w:lineRule="auto"/>
              <w:jc w:val="center"/>
              <w:rPr>
                <w:rFonts w:ascii="Arial" w:hAnsi="Arial" w:cs="Arial"/>
              </w:rPr>
            </w:pPr>
            <w:r>
              <w:rPr>
                <w:rFonts w:ascii="Arial" w:hAnsi="Arial" w:cs="Arial"/>
                <w:b/>
              </w:rPr>
              <w:t xml:space="preserve">Mag. Erik Modic, </w:t>
            </w:r>
            <w:r w:rsidR="00BB5B9F" w:rsidRPr="002552E6">
              <w:rPr>
                <w:rFonts w:ascii="Arial" w:hAnsi="Arial" w:cs="Arial"/>
                <w:b/>
              </w:rPr>
              <w:t>župan</w:t>
            </w:r>
          </w:p>
        </w:tc>
      </w:tr>
    </w:tbl>
    <w:p w14:paraId="7360E756" w14:textId="77777777" w:rsidR="00BB5B9F" w:rsidRPr="002552E6" w:rsidRDefault="00BB5B9F" w:rsidP="00BB5B9F">
      <w:pPr>
        <w:pStyle w:val="Brezrazmikov"/>
        <w:spacing w:line="276" w:lineRule="auto"/>
        <w:jc w:val="both"/>
        <w:rPr>
          <w:rFonts w:ascii="Arial" w:hAnsi="Arial" w:cs="Arial"/>
        </w:rPr>
      </w:pPr>
    </w:p>
    <w:p w14:paraId="39987FC6" w14:textId="77777777" w:rsidR="0018158A" w:rsidRDefault="0018158A" w:rsidP="00BB5B9F">
      <w:pPr>
        <w:pStyle w:val="Brezrazmikov"/>
        <w:spacing w:line="276" w:lineRule="auto"/>
        <w:jc w:val="both"/>
        <w:rPr>
          <w:rFonts w:ascii="Arial" w:hAnsi="Arial" w:cs="Arial"/>
          <w:sz w:val="20"/>
          <w:szCs w:val="20"/>
        </w:rPr>
      </w:pPr>
    </w:p>
    <w:p w14:paraId="559DCFF2" w14:textId="6F7D6BAB" w:rsidR="009F1161" w:rsidRPr="009F1161" w:rsidRDefault="009F1161" w:rsidP="00BB5B9F">
      <w:pPr>
        <w:pStyle w:val="Brezrazmikov"/>
        <w:spacing w:line="276" w:lineRule="auto"/>
        <w:jc w:val="both"/>
        <w:rPr>
          <w:rFonts w:ascii="Arial" w:hAnsi="Arial" w:cs="Arial"/>
          <w:sz w:val="20"/>
          <w:szCs w:val="20"/>
        </w:rPr>
      </w:pPr>
      <w:r w:rsidRPr="009F1161">
        <w:rPr>
          <w:rFonts w:ascii="Arial" w:hAnsi="Arial" w:cs="Arial"/>
          <w:sz w:val="20"/>
          <w:szCs w:val="20"/>
        </w:rPr>
        <w:t>Priloga:</w:t>
      </w:r>
    </w:p>
    <w:p w14:paraId="223F618A" w14:textId="77777777" w:rsidR="009F1161" w:rsidRPr="009F1161" w:rsidRDefault="009F1161" w:rsidP="009F1161">
      <w:pPr>
        <w:pStyle w:val="Alineazaodstavkom"/>
        <w:rPr>
          <w:sz w:val="20"/>
          <w:szCs w:val="20"/>
        </w:rPr>
      </w:pPr>
      <w:r w:rsidRPr="009F1161">
        <w:rPr>
          <w:sz w:val="20"/>
          <w:szCs w:val="20"/>
          <w:lang w:val="sl-SI"/>
        </w:rPr>
        <w:t>Predlog besedila odloka za drugo obravnavo</w:t>
      </w:r>
    </w:p>
    <w:p w14:paraId="748DB0D0" w14:textId="77777777" w:rsidR="00BB5B9F" w:rsidRDefault="00BB5B9F" w:rsidP="00BB5B9F">
      <w:pPr>
        <w:pStyle w:val="Brezrazmikov"/>
        <w:spacing w:line="276" w:lineRule="auto"/>
        <w:jc w:val="both"/>
        <w:rPr>
          <w:rFonts w:ascii="Arial" w:hAnsi="Arial" w:cs="Arial"/>
        </w:rPr>
      </w:pPr>
    </w:p>
    <w:p w14:paraId="650C8799" w14:textId="77777777" w:rsidR="004A269D" w:rsidRDefault="004A269D" w:rsidP="00BB5B9F">
      <w:pPr>
        <w:pStyle w:val="Brezrazmikov"/>
        <w:spacing w:line="276" w:lineRule="auto"/>
        <w:jc w:val="both"/>
        <w:rPr>
          <w:rFonts w:ascii="Arial" w:hAnsi="Arial" w:cs="Arial"/>
        </w:rPr>
      </w:pPr>
    </w:p>
    <w:p w14:paraId="17609CD0" w14:textId="77777777" w:rsidR="004A269D" w:rsidRDefault="004A269D" w:rsidP="00BB5B9F">
      <w:pPr>
        <w:pStyle w:val="Brezrazmikov"/>
        <w:spacing w:line="276" w:lineRule="auto"/>
        <w:jc w:val="both"/>
        <w:rPr>
          <w:rFonts w:ascii="Arial" w:hAnsi="Arial" w:cs="Arial"/>
        </w:rPr>
      </w:pPr>
    </w:p>
    <w:p w14:paraId="10B9DDD0" w14:textId="77777777" w:rsidR="004A269D" w:rsidRDefault="004A269D" w:rsidP="00BB5B9F">
      <w:pPr>
        <w:pStyle w:val="Brezrazmikov"/>
        <w:spacing w:line="276" w:lineRule="auto"/>
        <w:jc w:val="both"/>
        <w:rPr>
          <w:rFonts w:ascii="Arial" w:hAnsi="Arial" w:cs="Arial"/>
        </w:rPr>
      </w:pPr>
    </w:p>
    <w:p w14:paraId="3DCD6FAA" w14:textId="77777777" w:rsidR="004A269D" w:rsidRDefault="004A269D" w:rsidP="00BB5B9F">
      <w:pPr>
        <w:pStyle w:val="Brezrazmikov"/>
        <w:spacing w:line="276" w:lineRule="auto"/>
        <w:jc w:val="both"/>
        <w:rPr>
          <w:rFonts w:ascii="Arial" w:hAnsi="Arial" w:cs="Arial"/>
        </w:rPr>
      </w:pPr>
    </w:p>
    <w:p w14:paraId="272BB517" w14:textId="77777777" w:rsidR="004A269D" w:rsidRDefault="004A269D" w:rsidP="00BB5B9F">
      <w:pPr>
        <w:pStyle w:val="Brezrazmikov"/>
        <w:spacing w:line="276" w:lineRule="auto"/>
        <w:jc w:val="both"/>
        <w:rPr>
          <w:rFonts w:ascii="Arial" w:hAnsi="Arial" w:cs="Arial"/>
        </w:rPr>
      </w:pPr>
    </w:p>
    <w:p w14:paraId="66E78622" w14:textId="77777777" w:rsidR="004A269D" w:rsidRDefault="004A269D" w:rsidP="00BB5B9F">
      <w:pPr>
        <w:pStyle w:val="Brezrazmikov"/>
        <w:spacing w:line="276" w:lineRule="auto"/>
        <w:jc w:val="both"/>
        <w:rPr>
          <w:rFonts w:ascii="Arial" w:hAnsi="Arial" w:cs="Arial"/>
        </w:rPr>
      </w:pPr>
    </w:p>
    <w:p w14:paraId="53710D77" w14:textId="77777777" w:rsidR="004A269D" w:rsidRDefault="004A269D" w:rsidP="00BB5B9F">
      <w:pPr>
        <w:pStyle w:val="Brezrazmikov"/>
        <w:spacing w:line="276" w:lineRule="auto"/>
        <w:jc w:val="both"/>
        <w:rPr>
          <w:rFonts w:ascii="Arial" w:hAnsi="Arial" w:cs="Arial"/>
        </w:rPr>
      </w:pPr>
    </w:p>
    <w:p w14:paraId="316002A4" w14:textId="77777777" w:rsidR="004A269D" w:rsidRDefault="004A269D" w:rsidP="00BB5B9F">
      <w:pPr>
        <w:pStyle w:val="Brezrazmikov"/>
        <w:spacing w:line="276" w:lineRule="auto"/>
        <w:jc w:val="both"/>
        <w:rPr>
          <w:rFonts w:ascii="Arial" w:hAnsi="Arial" w:cs="Arial"/>
        </w:rPr>
      </w:pPr>
    </w:p>
    <w:p w14:paraId="29F882F5" w14:textId="77777777" w:rsidR="004A269D" w:rsidRDefault="004A269D" w:rsidP="00BB5B9F">
      <w:pPr>
        <w:pStyle w:val="Brezrazmikov"/>
        <w:spacing w:line="276" w:lineRule="auto"/>
        <w:jc w:val="both"/>
        <w:rPr>
          <w:rFonts w:ascii="Arial" w:hAnsi="Arial" w:cs="Arial"/>
        </w:rPr>
      </w:pPr>
    </w:p>
    <w:p w14:paraId="40BADCBF" w14:textId="77777777" w:rsidR="004A269D" w:rsidRDefault="004A269D" w:rsidP="00BB5B9F">
      <w:pPr>
        <w:pStyle w:val="Brezrazmikov"/>
        <w:spacing w:line="276" w:lineRule="auto"/>
        <w:jc w:val="both"/>
        <w:rPr>
          <w:rFonts w:ascii="Arial" w:hAnsi="Arial" w:cs="Arial"/>
        </w:rPr>
      </w:pPr>
    </w:p>
    <w:p w14:paraId="0B144132" w14:textId="77777777" w:rsidR="004A269D" w:rsidRDefault="004A269D" w:rsidP="00BB5B9F">
      <w:pPr>
        <w:pStyle w:val="Brezrazmikov"/>
        <w:spacing w:line="276" w:lineRule="auto"/>
        <w:jc w:val="both"/>
        <w:rPr>
          <w:rFonts w:ascii="Arial" w:hAnsi="Arial" w:cs="Arial"/>
        </w:rPr>
      </w:pPr>
    </w:p>
    <w:p w14:paraId="1790F0A6" w14:textId="77777777" w:rsidR="004A269D" w:rsidRDefault="004A269D" w:rsidP="00BB5B9F">
      <w:pPr>
        <w:pStyle w:val="Brezrazmikov"/>
        <w:spacing w:line="276" w:lineRule="auto"/>
        <w:jc w:val="both"/>
        <w:rPr>
          <w:rFonts w:ascii="Arial" w:hAnsi="Arial" w:cs="Arial"/>
        </w:rPr>
      </w:pPr>
    </w:p>
    <w:p w14:paraId="1EA8156F" w14:textId="77777777" w:rsidR="004A269D" w:rsidRDefault="004A269D" w:rsidP="00BB5B9F">
      <w:pPr>
        <w:pStyle w:val="Brezrazmikov"/>
        <w:spacing w:line="276" w:lineRule="auto"/>
        <w:jc w:val="both"/>
        <w:rPr>
          <w:rFonts w:ascii="Arial" w:hAnsi="Arial" w:cs="Arial"/>
        </w:rPr>
      </w:pPr>
    </w:p>
    <w:p w14:paraId="2486212A" w14:textId="77777777" w:rsidR="004A269D" w:rsidRDefault="004A269D" w:rsidP="00BB5B9F">
      <w:pPr>
        <w:pStyle w:val="Brezrazmikov"/>
        <w:spacing w:line="276" w:lineRule="auto"/>
        <w:jc w:val="both"/>
        <w:rPr>
          <w:rFonts w:ascii="Arial" w:hAnsi="Arial" w:cs="Arial"/>
        </w:rPr>
      </w:pPr>
    </w:p>
    <w:p w14:paraId="1684208E" w14:textId="77777777" w:rsidR="004A269D" w:rsidRDefault="004A269D" w:rsidP="00BB5B9F">
      <w:pPr>
        <w:pStyle w:val="Brezrazmikov"/>
        <w:spacing w:line="276" w:lineRule="auto"/>
        <w:jc w:val="both"/>
        <w:rPr>
          <w:rFonts w:ascii="Arial" w:hAnsi="Arial" w:cs="Arial"/>
        </w:rPr>
      </w:pPr>
    </w:p>
    <w:p w14:paraId="1EE919BD" w14:textId="77777777" w:rsidR="004A269D" w:rsidRDefault="004A269D" w:rsidP="00BB5B9F">
      <w:pPr>
        <w:pStyle w:val="Brezrazmikov"/>
        <w:spacing w:line="276" w:lineRule="auto"/>
        <w:jc w:val="both"/>
        <w:rPr>
          <w:rFonts w:ascii="Arial" w:hAnsi="Arial" w:cs="Arial"/>
        </w:rPr>
      </w:pPr>
    </w:p>
    <w:p w14:paraId="180E2913" w14:textId="77777777" w:rsidR="004A269D" w:rsidRDefault="004A269D" w:rsidP="00BB5B9F">
      <w:pPr>
        <w:pStyle w:val="Brezrazmikov"/>
        <w:spacing w:line="276" w:lineRule="auto"/>
        <w:jc w:val="both"/>
        <w:rPr>
          <w:rFonts w:ascii="Arial" w:hAnsi="Arial" w:cs="Arial"/>
        </w:rPr>
      </w:pPr>
    </w:p>
    <w:p w14:paraId="7585CDF0" w14:textId="77777777" w:rsidR="004A269D" w:rsidRPr="002552E6" w:rsidRDefault="004A269D" w:rsidP="00BB5B9F">
      <w:pPr>
        <w:pStyle w:val="Brezrazmikov"/>
        <w:spacing w:line="276" w:lineRule="auto"/>
        <w:jc w:val="both"/>
        <w:rPr>
          <w:rFonts w:ascii="Arial" w:hAnsi="Arial" w:cs="Arial"/>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4B5F21" w:rsidRPr="004B5F21" w14:paraId="19F4A359" w14:textId="77777777" w:rsidTr="00BF7978">
        <w:tc>
          <w:tcPr>
            <w:tcW w:w="2079" w:type="dxa"/>
          </w:tcPr>
          <w:p w14:paraId="59A177BB" w14:textId="77777777" w:rsidR="004B5F21" w:rsidRPr="004B5F21" w:rsidRDefault="004B5F21" w:rsidP="004B5F21">
            <w:pPr>
              <w:jc w:val="center"/>
              <w:rPr>
                <w:rFonts w:ascii="Arial" w:hAnsi="Arial" w:cs="Arial"/>
                <w:sz w:val="18"/>
                <w:szCs w:val="18"/>
              </w:rPr>
            </w:pPr>
            <w:r w:rsidRPr="004B5F21">
              <w:rPr>
                <w:rFonts w:ascii="Arial" w:hAnsi="Arial" w:cs="Arial"/>
                <w:noProof/>
                <w:sz w:val="18"/>
                <w:szCs w:val="18"/>
              </w:rPr>
              <w:drawing>
                <wp:inline distT="0" distB="0" distL="0" distR="0" wp14:anchorId="350FB928" wp14:editId="373F0A39">
                  <wp:extent cx="857250" cy="10287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227B1C59"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Občina Komen</w:t>
            </w:r>
          </w:p>
          <w:p w14:paraId="67FB4CE2"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Občinski svet</w:t>
            </w:r>
          </w:p>
          <w:p w14:paraId="2EC1700A"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Komen 86</w:t>
            </w:r>
          </w:p>
          <w:p w14:paraId="4DF405BA" w14:textId="77777777" w:rsidR="004B5F21" w:rsidRPr="004B5F21" w:rsidRDefault="004B5F21" w:rsidP="004B5F21">
            <w:pPr>
              <w:jc w:val="center"/>
              <w:rPr>
                <w:rFonts w:ascii="Arial" w:hAnsi="Arial" w:cs="Arial"/>
                <w:i/>
                <w:sz w:val="18"/>
                <w:szCs w:val="18"/>
              </w:rPr>
            </w:pPr>
            <w:r w:rsidRPr="004B5F21">
              <w:rPr>
                <w:rFonts w:ascii="Arial" w:hAnsi="Arial" w:cs="Arial"/>
                <w:b/>
                <w:i/>
                <w:sz w:val="18"/>
                <w:szCs w:val="18"/>
              </w:rPr>
              <w:t>6223 Komen</w:t>
            </w:r>
          </w:p>
        </w:tc>
        <w:tc>
          <w:tcPr>
            <w:tcW w:w="6993" w:type="dxa"/>
          </w:tcPr>
          <w:p w14:paraId="258C7F19" w14:textId="77777777" w:rsidR="004B5F21" w:rsidRPr="004B5F21" w:rsidRDefault="004B5F21" w:rsidP="004B5F21">
            <w:pPr>
              <w:rPr>
                <w:rFonts w:ascii="Arial" w:hAnsi="Arial" w:cs="Arial"/>
                <w:sz w:val="18"/>
                <w:szCs w:val="18"/>
              </w:rPr>
            </w:pPr>
          </w:p>
        </w:tc>
      </w:tr>
    </w:tbl>
    <w:p w14:paraId="592B48D3"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6C95A908"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448284B4" w14:textId="77777777"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Številka: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14:paraId="5E29BD56" w14:textId="77777777"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Datum: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14:paraId="0251852E"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0C6EEFA2"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16EBDCFE" w14:textId="77777777" w:rsidR="004B5F21" w:rsidRPr="004B5F21" w:rsidRDefault="004B5F21" w:rsidP="004B5F21">
      <w:pPr>
        <w:spacing w:after="0" w:line="276" w:lineRule="auto"/>
        <w:jc w:val="both"/>
        <w:rPr>
          <w:rFonts w:ascii="Arial" w:eastAsia="Times New Roman" w:hAnsi="Arial" w:cs="Arial"/>
          <w:bCs/>
          <w:i/>
          <w:iCs/>
          <w:szCs w:val="24"/>
          <w:lang w:eastAsia="sl-SI"/>
        </w:rPr>
      </w:pPr>
      <w:r w:rsidRPr="004B5F21">
        <w:rPr>
          <w:rFonts w:ascii="Arial" w:eastAsia="Times New Roman" w:hAnsi="Arial" w:cs="Arial"/>
          <w:bCs/>
          <w:i/>
          <w:iCs/>
          <w:szCs w:val="24"/>
          <w:lang w:eastAsia="sl-SI"/>
        </w:rPr>
        <w:t>Na podlagi 16. člena Statuta Občine Komen (</w:t>
      </w:r>
      <w:proofErr w:type="spellStart"/>
      <w:r w:rsidRPr="004B5F21">
        <w:rPr>
          <w:rFonts w:ascii="Arial" w:eastAsia="Times New Roman" w:hAnsi="Arial" w:cs="Arial"/>
          <w:bCs/>
          <w:i/>
          <w:iCs/>
          <w:szCs w:val="24"/>
          <w:lang w:eastAsia="sl-SI"/>
        </w:rPr>
        <w:t>Ur.l</w:t>
      </w:r>
      <w:proofErr w:type="spellEnd"/>
      <w:r w:rsidRPr="004B5F21">
        <w:rPr>
          <w:rFonts w:ascii="Arial" w:eastAsia="Times New Roman" w:hAnsi="Arial" w:cs="Arial"/>
          <w:bCs/>
          <w:i/>
          <w:iCs/>
          <w:szCs w:val="24"/>
          <w:lang w:eastAsia="sl-SI"/>
        </w:rPr>
        <w:t>. RS 80/09, 39/14, 39/16) je občinski sve</w:t>
      </w:r>
      <w:r w:rsidR="00FC138A">
        <w:rPr>
          <w:rFonts w:ascii="Arial" w:eastAsia="Times New Roman" w:hAnsi="Arial" w:cs="Arial"/>
          <w:bCs/>
          <w:i/>
          <w:iCs/>
          <w:szCs w:val="24"/>
          <w:lang w:eastAsia="sl-SI"/>
        </w:rPr>
        <w:t>t Občine Komen na svoji _____. ______</w:t>
      </w:r>
      <w:r w:rsidRPr="004B5F21">
        <w:rPr>
          <w:rFonts w:ascii="Arial" w:eastAsia="Times New Roman" w:hAnsi="Arial" w:cs="Arial"/>
          <w:bCs/>
          <w:i/>
          <w:iCs/>
          <w:szCs w:val="24"/>
          <w:lang w:eastAsia="sl-SI"/>
        </w:rPr>
        <w:t xml:space="preserve"> seji, dne ______ sprejel naslednji</w:t>
      </w:r>
    </w:p>
    <w:p w14:paraId="7189BD26" w14:textId="77777777" w:rsidR="004B5F21" w:rsidRPr="004B5F21" w:rsidRDefault="004B5F21" w:rsidP="004B5F21">
      <w:pPr>
        <w:spacing w:after="0" w:line="276" w:lineRule="auto"/>
        <w:jc w:val="both"/>
        <w:rPr>
          <w:rFonts w:ascii="Arial" w:eastAsia="Times New Roman" w:hAnsi="Arial" w:cs="Arial"/>
          <w:bCs/>
          <w:i/>
          <w:iCs/>
          <w:szCs w:val="24"/>
          <w:lang w:eastAsia="sl-SI"/>
        </w:rPr>
      </w:pPr>
    </w:p>
    <w:p w14:paraId="4C2A574C" w14:textId="77777777" w:rsidR="004B5F21" w:rsidRPr="004B5F21" w:rsidRDefault="004B5F21" w:rsidP="004B5F21">
      <w:pPr>
        <w:spacing w:after="0" w:line="240" w:lineRule="auto"/>
        <w:rPr>
          <w:rFonts w:ascii="Arial" w:eastAsia="Times New Roman" w:hAnsi="Arial" w:cs="Arial"/>
          <w:bCs/>
          <w:i/>
          <w:iCs/>
          <w:szCs w:val="24"/>
          <w:lang w:eastAsia="sl-SI"/>
        </w:rPr>
      </w:pPr>
    </w:p>
    <w:p w14:paraId="0F63E3D7" w14:textId="77777777" w:rsidR="004B5F21" w:rsidRPr="004B5F21" w:rsidRDefault="004B5F21" w:rsidP="004B5F21">
      <w:pPr>
        <w:keepNext/>
        <w:spacing w:after="0" w:line="240" w:lineRule="auto"/>
        <w:jc w:val="center"/>
        <w:outlineLvl w:val="2"/>
        <w:rPr>
          <w:rFonts w:ascii="Arial" w:eastAsia="Times New Roman" w:hAnsi="Arial" w:cs="Arial"/>
          <w:b/>
          <w:i/>
          <w:iCs/>
          <w:spacing w:val="62"/>
          <w:szCs w:val="24"/>
          <w:lang w:eastAsia="sl-SI"/>
        </w:rPr>
      </w:pPr>
      <w:r w:rsidRPr="004B5F21">
        <w:rPr>
          <w:rFonts w:ascii="Arial" w:eastAsia="Times New Roman" w:hAnsi="Arial" w:cs="Arial"/>
          <w:b/>
          <w:i/>
          <w:iCs/>
          <w:spacing w:val="62"/>
          <w:szCs w:val="24"/>
          <w:lang w:eastAsia="sl-SI"/>
        </w:rPr>
        <w:t>SKLEP</w:t>
      </w:r>
    </w:p>
    <w:p w14:paraId="062871CC" w14:textId="77777777" w:rsidR="004B5F21" w:rsidRPr="004B5F21" w:rsidRDefault="004B5F21" w:rsidP="004B5F21">
      <w:pPr>
        <w:spacing w:after="0" w:line="240" w:lineRule="auto"/>
        <w:rPr>
          <w:rFonts w:ascii="Arial" w:eastAsia="Times New Roman" w:hAnsi="Arial" w:cs="Arial"/>
          <w:i/>
          <w:iCs/>
          <w:szCs w:val="24"/>
          <w:lang w:eastAsia="sl-SI"/>
        </w:rPr>
      </w:pPr>
    </w:p>
    <w:p w14:paraId="58A2458C" w14:textId="77777777"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14:paraId="6452ECAA" w14:textId="77777777" w:rsidR="004B5F21" w:rsidRPr="004B5F21" w:rsidRDefault="004B5F21" w:rsidP="004B5F21">
      <w:pPr>
        <w:spacing w:after="0" w:line="240" w:lineRule="auto"/>
        <w:jc w:val="both"/>
        <w:rPr>
          <w:rFonts w:ascii="Arial" w:eastAsia="Calibri" w:hAnsi="Arial" w:cs="Arial"/>
          <w:i/>
        </w:rPr>
      </w:pPr>
    </w:p>
    <w:p w14:paraId="3DA18540" w14:textId="47DD34DD" w:rsidR="004B5F21" w:rsidRPr="004B5F21" w:rsidRDefault="004B5F21" w:rsidP="004B5F21">
      <w:pPr>
        <w:spacing w:after="0" w:line="240" w:lineRule="auto"/>
        <w:jc w:val="both"/>
        <w:rPr>
          <w:rFonts w:ascii="Arial" w:eastAsia="Calibri" w:hAnsi="Arial" w:cs="Arial"/>
          <w:i/>
        </w:rPr>
      </w:pPr>
      <w:r w:rsidRPr="00AC3F75">
        <w:rPr>
          <w:rFonts w:ascii="Arial" w:eastAsia="Times New Roman" w:hAnsi="Arial" w:cs="Arial"/>
          <w:bCs/>
          <w:i/>
          <w:iCs/>
          <w:szCs w:val="24"/>
          <w:lang w:eastAsia="sl-SI"/>
        </w:rPr>
        <w:t>Sprejme se</w:t>
      </w:r>
      <w:r w:rsidR="004B717E" w:rsidRPr="004B717E">
        <w:rPr>
          <w:rFonts w:ascii="Arial" w:eastAsia="Times New Roman" w:hAnsi="Arial" w:cs="Arial"/>
          <w:bCs/>
          <w:i/>
          <w:iCs/>
          <w:szCs w:val="24"/>
          <w:lang w:eastAsia="sl-SI"/>
        </w:rPr>
        <w:t xml:space="preserve"> </w:t>
      </w:r>
      <w:r w:rsidR="004A269D" w:rsidRPr="004A269D">
        <w:rPr>
          <w:rFonts w:ascii="Arial" w:eastAsia="Times New Roman" w:hAnsi="Arial" w:cs="Arial"/>
          <w:bCs/>
          <w:i/>
          <w:iCs/>
          <w:szCs w:val="24"/>
          <w:lang w:eastAsia="sl-SI"/>
        </w:rPr>
        <w:t>Odlok o načinu opravljanja gospodarske javne službe »vzdrževanje občinskih javnih cest«</w:t>
      </w:r>
      <w:r w:rsidR="004A269D">
        <w:rPr>
          <w:rFonts w:ascii="Arial" w:eastAsia="Times New Roman" w:hAnsi="Arial" w:cs="Arial"/>
          <w:bCs/>
          <w:i/>
          <w:iCs/>
          <w:szCs w:val="24"/>
          <w:lang w:eastAsia="sl-SI"/>
        </w:rPr>
        <w:t>.</w:t>
      </w:r>
    </w:p>
    <w:p w14:paraId="7881B2F3" w14:textId="77777777"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14:paraId="22BB1827" w14:textId="77777777" w:rsidR="004B5F21" w:rsidRPr="004B5F21" w:rsidRDefault="004B5F21" w:rsidP="004B5F21">
      <w:pPr>
        <w:spacing w:after="0" w:line="240" w:lineRule="auto"/>
        <w:jc w:val="center"/>
        <w:rPr>
          <w:rFonts w:ascii="Times New Roman" w:eastAsia="Times New Roman" w:hAnsi="Times New Roman" w:cs="Arial"/>
          <w:i/>
          <w:lang w:eastAsia="sl-SI"/>
        </w:rPr>
      </w:pPr>
    </w:p>
    <w:p w14:paraId="0315B518" w14:textId="77777777" w:rsidR="004B5F21" w:rsidRPr="004B5F21" w:rsidRDefault="004B5F21" w:rsidP="004B5F21">
      <w:pPr>
        <w:spacing w:after="0" w:line="240" w:lineRule="auto"/>
        <w:rPr>
          <w:rFonts w:ascii="Arial" w:eastAsia="Times New Roman" w:hAnsi="Arial" w:cs="Arial"/>
          <w:bCs/>
          <w:i/>
          <w:iCs/>
          <w:szCs w:val="24"/>
          <w:lang w:eastAsia="sl-SI"/>
        </w:rPr>
      </w:pPr>
      <w:r w:rsidRPr="004B5F21">
        <w:rPr>
          <w:rFonts w:ascii="Arial" w:eastAsia="Times New Roman" w:hAnsi="Arial" w:cs="Arial"/>
          <w:bCs/>
          <w:i/>
          <w:iCs/>
          <w:szCs w:val="24"/>
          <w:lang w:eastAsia="sl-SI"/>
        </w:rPr>
        <w:t>Ta sklep velja takoj.</w:t>
      </w:r>
    </w:p>
    <w:p w14:paraId="72D11416" w14:textId="77777777" w:rsidR="004B5F21" w:rsidRPr="004B5F21" w:rsidRDefault="004B5F21" w:rsidP="004B5F21">
      <w:pPr>
        <w:spacing w:after="0" w:line="240" w:lineRule="auto"/>
        <w:rPr>
          <w:rFonts w:ascii="Arial" w:eastAsia="Times New Roman" w:hAnsi="Arial" w:cs="Arial"/>
          <w:bCs/>
          <w:i/>
          <w:iCs/>
          <w:szCs w:val="24"/>
          <w:lang w:eastAsia="sl-SI"/>
        </w:rPr>
      </w:pPr>
    </w:p>
    <w:p w14:paraId="59FC7CF0" w14:textId="77777777" w:rsidR="004B5F21" w:rsidRPr="004B5F21" w:rsidRDefault="004B5F21" w:rsidP="004B5F21">
      <w:pPr>
        <w:spacing w:after="0" w:line="240" w:lineRule="auto"/>
        <w:rPr>
          <w:rFonts w:ascii="Arial" w:eastAsia="Times New Roman" w:hAnsi="Arial" w:cs="Arial"/>
          <w:bCs/>
          <w:i/>
          <w:iCs/>
          <w:szCs w:val="24"/>
          <w:lang w:eastAsia="sl-SI"/>
        </w:rPr>
      </w:pPr>
    </w:p>
    <w:p w14:paraId="4651F827" w14:textId="77777777" w:rsidR="004B5F21" w:rsidRPr="004B5F21" w:rsidRDefault="004B5F21" w:rsidP="004B5F21">
      <w:pPr>
        <w:spacing w:after="0" w:line="240" w:lineRule="auto"/>
        <w:rPr>
          <w:rFonts w:ascii="Arial" w:eastAsia="Times New Roman" w:hAnsi="Arial" w:cs="Arial"/>
          <w:bCs/>
          <w:i/>
          <w:iCs/>
          <w:szCs w:val="24"/>
          <w:lang w:eastAsia="sl-SI"/>
        </w:rPr>
      </w:pPr>
    </w:p>
    <w:tbl>
      <w:tblPr>
        <w:tblW w:w="0" w:type="auto"/>
        <w:tblCellMar>
          <w:left w:w="70" w:type="dxa"/>
          <w:right w:w="70" w:type="dxa"/>
        </w:tblCellMar>
        <w:tblLook w:val="0000" w:firstRow="0" w:lastRow="0" w:firstColumn="0" w:lastColumn="0" w:noHBand="0" w:noVBand="0"/>
      </w:tblPr>
      <w:tblGrid>
        <w:gridCol w:w="4531"/>
        <w:gridCol w:w="4541"/>
      </w:tblGrid>
      <w:tr w:rsidR="004B5F21" w:rsidRPr="004B5F21" w14:paraId="55226E23" w14:textId="77777777" w:rsidTr="00BB5178">
        <w:tc>
          <w:tcPr>
            <w:tcW w:w="4606" w:type="dxa"/>
          </w:tcPr>
          <w:p w14:paraId="51A9B866" w14:textId="77777777" w:rsidR="004B5F21" w:rsidRPr="004B5F21" w:rsidRDefault="004B5F21" w:rsidP="004B5F21">
            <w:pPr>
              <w:spacing w:after="0" w:line="240" w:lineRule="auto"/>
              <w:rPr>
                <w:rFonts w:ascii="Arial" w:eastAsia="Times New Roman" w:hAnsi="Arial" w:cs="Arial"/>
                <w:bCs/>
                <w:i/>
                <w:iCs/>
                <w:sz w:val="24"/>
                <w:szCs w:val="24"/>
                <w:lang w:eastAsia="sl-SI"/>
              </w:rPr>
            </w:pPr>
          </w:p>
        </w:tc>
        <w:tc>
          <w:tcPr>
            <w:tcW w:w="4606" w:type="dxa"/>
          </w:tcPr>
          <w:p w14:paraId="7713FEC9" w14:textId="77777777" w:rsidR="004B5F21" w:rsidRPr="004B5F21" w:rsidRDefault="00BF7978" w:rsidP="00BF7978">
            <w:pPr>
              <w:spacing w:after="0" w:line="240" w:lineRule="auto"/>
              <w:jc w:val="center"/>
              <w:rPr>
                <w:rFonts w:ascii="Arial" w:eastAsia="Times New Roman" w:hAnsi="Arial" w:cs="Arial"/>
                <w:bCs/>
                <w:i/>
                <w:iCs/>
                <w:sz w:val="24"/>
                <w:szCs w:val="24"/>
                <w:lang w:eastAsia="sl-SI"/>
              </w:rPr>
            </w:pPr>
            <w:r>
              <w:rPr>
                <w:rFonts w:ascii="Arial" w:eastAsia="Times New Roman" w:hAnsi="Arial" w:cs="Arial"/>
                <w:b/>
                <w:i/>
                <w:iCs/>
                <w:szCs w:val="24"/>
                <w:lang w:eastAsia="sl-SI"/>
              </w:rPr>
              <w:t xml:space="preserve">Mag. Erik Modic, </w:t>
            </w:r>
            <w:r w:rsidR="004B5F21" w:rsidRPr="004B5F21">
              <w:rPr>
                <w:rFonts w:ascii="Arial" w:eastAsia="Times New Roman" w:hAnsi="Arial" w:cs="Arial"/>
                <w:b/>
                <w:i/>
                <w:iCs/>
                <w:szCs w:val="24"/>
                <w:lang w:eastAsia="sl-SI"/>
              </w:rPr>
              <w:t>župan</w:t>
            </w:r>
          </w:p>
        </w:tc>
      </w:tr>
    </w:tbl>
    <w:p w14:paraId="24E81E24" w14:textId="77777777" w:rsidR="004B5F21" w:rsidRPr="004B5F21" w:rsidRDefault="004B5F21" w:rsidP="004B5F21">
      <w:pPr>
        <w:spacing w:after="0" w:line="240" w:lineRule="auto"/>
        <w:rPr>
          <w:rFonts w:ascii="Arial" w:eastAsia="Times New Roman" w:hAnsi="Arial" w:cs="Arial"/>
          <w:bCs/>
          <w:i/>
          <w:iCs/>
          <w:szCs w:val="24"/>
          <w:lang w:eastAsia="sl-SI"/>
        </w:rPr>
      </w:pPr>
    </w:p>
    <w:p w14:paraId="77D9145B" w14:textId="77777777" w:rsidR="004B5F21" w:rsidRPr="004B5F21" w:rsidRDefault="004B5F21" w:rsidP="004B5F21">
      <w:pPr>
        <w:spacing w:after="0" w:line="240" w:lineRule="auto"/>
        <w:rPr>
          <w:rFonts w:ascii="Arial" w:eastAsia="Times New Roman" w:hAnsi="Arial" w:cs="Arial"/>
          <w:bCs/>
          <w:i/>
          <w:iCs/>
          <w:szCs w:val="24"/>
          <w:lang w:eastAsia="sl-SI"/>
        </w:rPr>
      </w:pPr>
    </w:p>
    <w:p w14:paraId="5DEED99F" w14:textId="77777777" w:rsidR="004B5F21" w:rsidRPr="004B5F21" w:rsidRDefault="004B5F21" w:rsidP="004B5F21">
      <w:pPr>
        <w:spacing w:after="0" w:line="240" w:lineRule="auto"/>
        <w:rPr>
          <w:rFonts w:ascii="Arial" w:eastAsia="Times New Roman" w:hAnsi="Arial" w:cs="Arial"/>
          <w:bCs/>
          <w:i/>
          <w:iCs/>
          <w:szCs w:val="24"/>
          <w:lang w:eastAsia="sl-SI"/>
        </w:rPr>
      </w:pPr>
    </w:p>
    <w:p w14:paraId="2F1F9EA0" w14:textId="77777777" w:rsidR="004B5F21" w:rsidRPr="004B5F21" w:rsidRDefault="004B5F21" w:rsidP="004B5F21">
      <w:pPr>
        <w:spacing w:after="0" w:line="240" w:lineRule="auto"/>
        <w:rPr>
          <w:rFonts w:ascii="Arial" w:eastAsia="Times New Roman" w:hAnsi="Arial" w:cs="Arial"/>
          <w:bCs/>
          <w:i/>
          <w:iCs/>
          <w:szCs w:val="24"/>
          <w:lang w:eastAsia="sl-SI"/>
        </w:rPr>
      </w:pPr>
    </w:p>
    <w:p w14:paraId="6B152F3F" w14:textId="77777777" w:rsidR="004B5F21" w:rsidRPr="004B5F21" w:rsidRDefault="004B5F21" w:rsidP="004B5F21">
      <w:pPr>
        <w:spacing w:after="0" w:line="240" w:lineRule="auto"/>
        <w:rPr>
          <w:rFonts w:ascii="Arial" w:eastAsia="Times New Roman" w:hAnsi="Arial" w:cs="Arial"/>
          <w:bCs/>
          <w:i/>
          <w:iCs/>
          <w:szCs w:val="24"/>
          <w:lang w:eastAsia="sl-SI"/>
        </w:rPr>
      </w:pPr>
    </w:p>
    <w:p w14:paraId="26C27CE6" w14:textId="77777777" w:rsidR="004B5F21" w:rsidRPr="004B5F21" w:rsidRDefault="004B5F21" w:rsidP="004B5F21">
      <w:pPr>
        <w:spacing w:after="0" w:line="240" w:lineRule="auto"/>
        <w:rPr>
          <w:rFonts w:ascii="Arial" w:eastAsia="Times New Roman" w:hAnsi="Arial" w:cs="Arial"/>
          <w:bCs/>
          <w:i/>
          <w:iCs/>
          <w:szCs w:val="24"/>
          <w:lang w:eastAsia="sl-SI"/>
        </w:rPr>
      </w:pPr>
    </w:p>
    <w:p w14:paraId="0E3E4485" w14:textId="77777777" w:rsidR="004B5F21" w:rsidRPr="004B5F21" w:rsidRDefault="004B5F21" w:rsidP="004B5F21">
      <w:pPr>
        <w:spacing w:after="0" w:line="240" w:lineRule="auto"/>
        <w:rPr>
          <w:rFonts w:ascii="Arial" w:eastAsia="Times New Roman" w:hAnsi="Arial" w:cs="Arial"/>
          <w:bCs/>
          <w:i/>
          <w:iCs/>
          <w:szCs w:val="24"/>
          <w:lang w:eastAsia="sl-SI"/>
        </w:rPr>
      </w:pPr>
    </w:p>
    <w:p w14:paraId="05D7684E" w14:textId="77777777" w:rsidR="004B5F21" w:rsidRPr="004B5F21" w:rsidRDefault="004B5F21" w:rsidP="004B5F21">
      <w:pPr>
        <w:spacing w:after="0" w:line="240" w:lineRule="auto"/>
        <w:rPr>
          <w:rFonts w:ascii="Times New Roman" w:eastAsia="Times New Roman" w:hAnsi="Times New Roman" w:cs="Times New Roman"/>
          <w:sz w:val="24"/>
          <w:szCs w:val="24"/>
          <w:lang w:eastAsia="sl-SI"/>
        </w:rPr>
      </w:pPr>
    </w:p>
    <w:p w14:paraId="33C91E7A" w14:textId="77777777" w:rsidR="004B5F21" w:rsidRDefault="004B5F21" w:rsidP="00BB5B9F">
      <w:pPr>
        <w:spacing w:line="276" w:lineRule="auto"/>
      </w:pPr>
    </w:p>
    <w:p w14:paraId="45A2F341" w14:textId="77777777" w:rsidR="004B5F21" w:rsidRDefault="004B5F21" w:rsidP="00BB5B9F">
      <w:pPr>
        <w:spacing w:line="276" w:lineRule="auto"/>
      </w:pPr>
    </w:p>
    <w:p w14:paraId="175AE2A7" w14:textId="77777777" w:rsidR="004B5F21" w:rsidRDefault="004B5F21" w:rsidP="00BB5B9F">
      <w:pPr>
        <w:spacing w:line="276" w:lineRule="auto"/>
      </w:pPr>
    </w:p>
    <w:p w14:paraId="14B5D293" w14:textId="77777777" w:rsidR="004B5F21" w:rsidRDefault="004B5F21" w:rsidP="00BB5B9F">
      <w:pPr>
        <w:spacing w:line="276" w:lineRule="auto"/>
      </w:pPr>
    </w:p>
    <w:p w14:paraId="1E5C03D5" w14:textId="77777777" w:rsidR="004B5F21" w:rsidRDefault="004B5F21" w:rsidP="00BB5B9F">
      <w:pPr>
        <w:spacing w:line="276" w:lineRule="auto"/>
      </w:pPr>
    </w:p>
    <w:sectPr w:rsidR="004B5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632"/>
    <w:multiLevelType w:val="hybridMultilevel"/>
    <w:tmpl w:val="A388229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237438"/>
    <w:multiLevelType w:val="hybridMultilevel"/>
    <w:tmpl w:val="9C6A25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5C28B9"/>
    <w:multiLevelType w:val="hybridMultilevel"/>
    <w:tmpl w:val="472A77A2"/>
    <w:lvl w:ilvl="0" w:tplc="67EAE0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D786A02"/>
    <w:multiLevelType w:val="hybridMultilevel"/>
    <w:tmpl w:val="0D2CC4F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E5E6376"/>
    <w:multiLevelType w:val="hybridMultilevel"/>
    <w:tmpl w:val="88D0F478"/>
    <w:lvl w:ilvl="0" w:tplc="6CD802B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EB3D42"/>
    <w:multiLevelType w:val="hybridMultilevel"/>
    <w:tmpl w:val="8B4A0FB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817B0F"/>
    <w:multiLevelType w:val="hybridMultilevel"/>
    <w:tmpl w:val="273C97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4E6BCD"/>
    <w:multiLevelType w:val="hybridMultilevel"/>
    <w:tmpl w:val="59F8E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8404A0"/>
    <w:multiLevelType w:val="hybridMultilevel"/>
    <w:tmpl w:val="773A6F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5602CF4"/>
    <w:multiLevelType w:val="hybridMultilevel"/>
    <w:tmpl w:val="91D2A57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1228850">
    <w:abstractNumId w:val="2"/>
  </w:num>
  <w:num w:numId="2" w16cid:durableId="2013146890">
    <w:abstractNumId w:val="10"/>
  </w:num>
  <w:num w:numId="3" w16cid:durableId="1213006348">
    <w:abstractNumId w:val="0"/>
  </w:num>
  <w:num w:numId="4" w16cid:durableId="1737626396">
    <w:abstractNumId w:val="7"/>
  </w:num>
  <w:num w:numId="5" w16cid:durableId="34039296">
    <w:abstractNumId w:val="12"/>
  </w:num>
  <w:num w:numId="6" w16cid:durableId="304238899">
    <w:abstractNumId w:val="11"/>
  </w:num>
  <w:num w:numId="7" w16cid:durableId="1730616174">
    <w:abstractNumId w:val="9"/>
  </w:num>
  <w:num w:numId="8" w16cid:durableId="1294797772">
    <w:abstractNumId w:val="4"/>
  </w:num>
  <w:num w:numId="9" w16cid:durableId="1100488371">
    <w:abstractNumId w:val="3"/>
  </w:num>
  <w:num w:numId="10" w16cid:durableId="1068847705">
    <w:abstractNumId w:val="6"/>
  </w:num>
  <w:num w:numId="11" w16cid:durableId="2096321976">
    <w:abstractNumId w:val="8"/>
  </w:num>
  <w:num w:numId="12" w16cid:durableId="2002460876">
    <w:abstractNumId w:val="5"/>
  </w:num>
  <w:num w:numId="13" w16cid:durableId="183140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3A"/>
    <w:rsid w:val="000420AB"/>
    <w:rsid w:val="001807FF"/>
    <w:rsid w:val="0018158A"/>
    <w:rsid w:val="001B000F"/>
    <w:rsid w:val="002211A7"/>
    <w:rsid w:val="002D60A4"/>
    <w:rsid w:val="003418AE"/>
    <w:rsid w:val="003B70FC"/>
    <w:rsid w:val="003E20F3"/>
    <w:rsid w:val="004A269D"/>
    <w:rsid w:val="004B5F21"/>
    <w:rsid w:val="004B717E"/>
    <w:rsid w:val="004F1445"/>
    <w:rsid w:val="0051086B"/>
    <w:rsid w:val="0054710A"/>
    <w:rsid w:val="00550FA1"/>
    <w:rsid w:val="005B5273"/>
    <w:rsid w:val="006332AD"/>
    <w:rsid w:val="00645AE4"/>
    <w:rsid w:val="00683AD3"/>
    <w:rsid w:val="0069263B"/>
    <w:rsid w:val="00710056"/>
    <w:rsid w:val="007221ED"/>
    <w:rsid w:val="007E6259"/>
    <w:rsid w:val="008C0530"/>
    <w:rsid w:val="008E1E12"/>
    <w:rsid w:val="008E7D6D"/>
    <w:rsid w:val="009532CC"/>
    <w:rsid w:val="00977B7A"/>
    <w:rsid w:val="009A7460"/>
    <w:rsid w:val="009B7BEA"/>
    <w:rsid w:val="009F1161"/>
    <w:rsid w:val="00A27984"/>
    <w:rsid w:val="00A70832"/>
    <w:rsid w:val="00AC3F75"/>
    <w:rsid w:val="00AC673E"/>
    <w:rsid w:val="00AF11CC"/>
    <w:rsid w:val="00AF3E99"/>
    <w:rsid w:val="00B27F7D"/>
    <w:rsid w:val="00B6201E"/>
    <w:rsid w:val="00BB3B80"/>
    <w:rsid w:val="00BB5B9F"/>
    <w:rsid w:val="00BD48F0"/>
    <w:rsid w:val="00BE68CB"/>
    <w:rsid w:val="00BF64B6"/>
    <w:rsid w:val="00BF7978"/>
    <w:rsid w:val="00C140E2"/>
    <w:rsid w:val="00C2536C"/>
    <w:rsid w:val="00C74FB8"/>
    <w:rsid w:val="00C8727A"/>
    <w:rsid w:val="00CA1B64"/>
    <w:rsid w:val="00CB1361"/>
    <w:rsid w:val="00D049E2"/>
    <w:rsid w:val="00D05416"/>
    <w:rsid w:val="00D538EE"/>
    <w:rsid w:val="00D77E59"/>
    <w:rsid w:val="00DB713A"/>
    <w:rsid w:val="00DF2D95"/>
    <w:rsid w:val="00E03926"/>
    <w:rsid w:val="00E35095"/>
    <w:rsid w:val="00E877CF"/>
    <w:rsid w:val="00EA448B"/>
    <w:rsid w:val="00EB03DA"/>
    <w:rsid w:val="00F231B9"/>
    <w:rsid w:val="00F37D80"/>
    <w:rsid w:val="00F83125"/>
    <w:rsid w:val="00FA552F"/>
    <w:rsid w:val="00FC13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D00F"/>
  <w15:chartTrackingRefBased/>
  <w15:docId w15:val="{25EFDFC8-3323-48D5-B250-609CAC4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5B9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B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BB5B9F"/>
    <w:pPr>
      <w:spacing w:after="0" w:line="240" w:lineRule="auto"/>
    </w:pPr>
  </w:style>
  <w:style w:type="character" w:styleId="Hiperpovezava">
    <w:name w:val="Hyperlink"/>
    <w:basedOn w:val="Privzetapisavaodstavka"/>
    <w:uiPriority w:val="99"/>
    <w:unhideWhenUsed/>
    <w:rsid w:val="00CB1361"/>
    <w:rPr>
      <w:color w:val="0000FF"/>
      <w:u w:val="single"/>
    </w:rPr>
  </w:style>
  <w:style w:type="paragraph" w:customStyle="1" w:styleId="Odstavek">
    <w:name w:val="Odstavek"/>
    <w:basedOn w:val="Navaden"/>
    <w:link w:val="OdstavekZnak"/>
    <w:qFormat/>
    <w:rsid w:val="003418AE"/>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3418AE"/>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3418AE"/>
    <w:pPr>
      <w:numPr>
        <w:numId w:val="2"/>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
    <w:name w:val="Alinea za odstavkom Znak"/>
    <w:link w:val="Alineazaodstavkom"/>
    <w:rsid w:val="003418AE"/>
    <w:rPr>
      <w:rFonts w:ascii="Arial" w:eastAsia="Times New Roman" w:hAnsi="Arial" w:cs="Times New Roman"/>
      <w:lang w:val="x-none" w:eastAsia="x-none"/>
    </w:rPr>
  </w:style>
  <w:style w:type="table" w:customStyle="1" w:styleId="Tabelamrea1">
    <w:name w:val="Tabela – mreža1"/>
    <w:basedOn w:val="Navadnatabela"/>
    <w:next w:val="Tabelamrea"/>
    <w:rsid w:val="004B5F2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AF11CC"/>
    <w:pPr>
      <w:spacing w:after="0" w:line="240" w:lineRule="auto"/>
    </w:pPr>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108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086B"/>
    <w:rPr>
      <w:rFonts w:ascii="Segoe UI" w:hAnsi="Segoe UI" w:cs="Segoe UI"/>
      <w:sz w:val="18"/>
      <w:szCs w:val="18"/>
    </w:rPr>
  </w:style>
  <w:style w:type="paragraph" w:styleId="Odstavekseznama">
    <w:name w:val="List Paragraph"/>
    <w:basedOn w:val="Navaden"/>
    <w:uiPriority w:val="34"/>
    <w:qFormat/>
    <w:rsid w:val="00AC673E"/>
    <w:pPr>
      <w:ind w:left="720"/>
      <w:contextualSpacing/>
    </w:pPr>
  </w:style>
  <w:style w:type="character" w:customStyle="1" w:styleId="BrezrazmikovZnak">
    <w:name w:val="Brez razmikov Znak"/>
    <w:link w:val="Brezrazmikov"/>
    <w:uiPriority w:val="1"/>
    <w:rsid w:val="00AC673E"/>
  </w:style>
  <w:style w:type="paragraph" w:customStyle="1" w:styleId="Telobesedila31">
    <w:name w:val="Telo besedila 31"/>
    <w:basedOn w:val="Navaden"/>
    <w:rsid w:val="007221ED"/>
    <w:pPr>
      <w:spacing w:after="0" w:line="240" w:lineRule="auto"/>
      <w:jc w:val="both"/>
    </w:pPr>
    <w:rPr>
      <w:rFonts w:ascii="Times New Roman" w:eastAsia="Times New Roman" w:hAnsi="Times New Roman" w:cs="Times New Roman"/>
      <w:b/>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2223">
      <w:bodyDiv w:val="1"/>
      <w:marLeft w:val="0"/>
      <w:marRight w:val="0"/>
      <w:marTop w:val="0"/>
      <w:marBottom w:val="0"/>
      <w:divBdr>
        <w:top w:val="none" w:sz="0" w:space="0" w:color="auto"/>
        <w:left w:val="none" w:sz="0" w:space="0" w:color="auto"/>
        <w:bottom w:val="none" w:sz="0" w:space="0" w:color="auto"/>
        <w:right w:val="none" w:sz="0" w:space="0" w:color="auto"/>
      </w:divBdr>
    </w:div>
    <w:div w:id="1978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4</Pages>
  <Words>1080</Words>
  <Characters>6161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53</cp:revision>
  <cp:lastPrinted>2019-09-12T08:38:00Z</cp:lastPrinted>
  <dcterms:created xsi:type="dcterms:W3CDTF">2018-02-21T09:51:00Z</dcterms:created>
  <dcterms:modified xsi:type="dcterms:W3CDTF">2023-09-25T07:59:00Z</dcterms:modified>
</cp:coreProperties>
</file>