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Layout w:type="fixed"/>
        <w:tblLook w:val="0000" w:firstRow="0" w:lastRow="0" w:firstColumn="0" w:lastColumn="0" w:noHBand="0" w:noVBand="0"/>
      </w:tblPr>
      <w:tblGrid>
        <w:gridCol w:w="3240"/>
      </w:tblGrid>
      <w:tr w:rsidR="00DD365F" w:rsidRPr="00770F7A" w14:paraId="4D025E8F" w14:textId="77777777" w:rsidTr="00C84C3D">
        <w:trPr>
          <w:trHeight w:val="567"/>
        </w:trPr>
        <w:tc>
          <w:tcPr>
            <w:tcW w:w="3240" w:type="dxa"/>
            <w:tcBorders>
              <w:top w:val="nil"/>
              <w:left w:val="nil"/>
              <w:bottom w:val="single" w:sz="4" w:space="0" w:color="auto"/>
              <w:right w:val="nil"/>
            </w:tcBorders>
          </w:tcPr>
          <w:p w14:paraId="78F0E807" w14:textId="400EF197" w:rsidR="00DD365F" w:rsidRPr="00770F7A" w:rsidRDefault="00E2245E" w:rsidP="00C84C3D">
            <w:pPr>
              <w:jc w:val="center"/>
              <w:rPr>
                <w:rFonts w:ascii="Arial" w:hAnsi="Arial" w:cs="Arial"/>
                <w:b/>
                <w:sz w:val="22"/>
                <w:szCs w:val="22"/>
              </w:rPr>
            </w:pPr>
            <w:r w:rsidRPr="00770F7A">
              <w:rPr>
                <w:rFonts w:ascii="Arial" w:hAnsi="Arial" w:cs="Arial"/>
                <w:i/>
                <w:noProof/>
                <w:sz w:val="22"/>
                <w:szCs w:val="22"/>
              </w:rPr>
              <w:drawing>
                <wp:inline distT="0" distB="0" distL="0" distR="0" wp14:anchorId="44A7B744" wp14:editId="42BF4D8D">
                  <wp:extent cx="762000" cy="923925"/>
                  <wp:effectExtent l="0" t="0" r="0" b="0"/>
                  <wp:docPr id="1" name="Slika 1" descr="Komenski_grb_-_barv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Komenski_grb_-_barvn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923925"/>
                          </a:xfrm>
                          <a:prstGeom prst="rect">
                            <a:avLst/>
                          </a:prstGeom>
                          <a:noFill/>
                          <a:ln>
                            <a:noFill/>
                          </a:ln>
                        </pic:spPr>
                      </pic:pic>
                    </a:graphicData>
                  </a:graphic>
                </wp:inline>
              </w:drawing>
            </w:r>
          </w:p>
        </w:tc>
      </w:tr>
      <w:tr w:rsidR="00DD365F" w:rsidRPr="00770F7A" w14:paraId="68C90941" w14:textId="77777777" w:rsidTr="00C84C3D">
        <w:tc>
          <w:tcPr>
            <w:tcW w:w="3240" w:type="dxa"/>
            <w:tcBorders>
              <w:top w:val="single" w:sz="4" w:space="0" w:color="auto"/>
              <w:left w:val="nil"/>
              <w:bottom w:val="single" w:sz="6" w:space="0" w:color="auto"/>
              <w:right w:val="nil"/>
            </w:tcBorders>
          </w:tcPr>
          <w:p w14:paraId="6EF28444" w14:textId="77777777" w:rsidR="00DD365F" w:rsidRPr="00770F7A" w:rsidRDefault="00DD365F" w:rsidP="00C84C3D">
            <w:pPr>
              <w:jc w:val="center"/>
              <w:rPr>
                <w:rFonts w:ascii="Arial" w:hAnsi="Arial" w:cs="Arial"/>
                <w:b/>
                <w:sz w:val="22"/>
                <w:szCs w:val="22"/>
              </w:rPr>
            </w:pPr>
            <w:r w:rsidRPr="00770F7A">
              <w:rPr>
                <w:rFonts w:ascii="Arial" w:hAnsi="Arial" w:cs="Arial"/>
                <w:b/>
                <w:sz w:val="22"/>
                <w:szCs w:val="22"/>
              </w:rPr>
              <w:t>OBČINA KOMEN</w:t>
            </w:r>
          </w:p>
        </w:tc>
      </w:tr>
      <w:tr w:rsidR="00DD365F" w:rsidRPr="00770F7A" w14:paraId="39A0ED1E" w14:textId="77777777" w:rsidTr="00C84C3D">
        <w:tc>
          <w:tcPr>
            <w:tcW w:w="3240" w:type="dxa"/>
            <w:tcBorders>
              <w:top w:val="nil"/>
              <w:left w:val="nil"/>
              <w:bottom w:val="single" w:sz="6" w:space="0" w:color="auto"/>
              <w:right w:val="nil"/>
            </w:tcBorders>
          </w:tcPr>
          <w:p w14:paraId="0374F9D4" w14:textId="77777777" w:rsidR="00DD365F" w:rsidRPr="00770F7A" w:rsidRDefault="00DD365F" w:rsidP="00C84C3D">
            <w:pPr>
              <w:jc w:val="center"/>
              <w:rPr>
                <w:rFonts w:ascii="Arial" w:hAnsi="Arial" w:cs="Arial"/>
                <w:b/>
                <w:i/>
                <w:sz w:val="22"/>
                <w:szCs w:val="22"/>
              </w:rPr>
            </w:pPr>
            <w:r w:rsidRPr="00770F7A">
              <w:rPr>
                <w:rFonts w:ascii="Arial" w:hAnsi="Arial" w:cs="Arial"/>
                <w:b/>
                <w:i/>
                <w:sz w:val="22"/>
                <w:szCs w:val="22"/>
              </w:rPr>
              <w:t xml:space="preserve">Občinski svet </w:t>
            </w:r>
          </w:p>
        </w:tc>
      </w:tr>
      <w:tr w:rsidR="00DD365F" w:rsidRPr="00770F7A" w14:paraId="6426F959" w14:textId="77777777" w:rsidTr="00C84C3D">
        <w:trPr>
          <w:trHeight w:val="120"/>
        </w:trPr>
        <w:tc>
          <w:tcPr>
            <w:tcW w:w="3240" w:type="dxa"/>
          </w:tcPr>
          <w:p w14:paraId="6DB56D17" w14:textId="77777777" w:rsidR="00DD365F" w:rsidRPr="00770F7A" w:rsidRDefault="00DD365F" w:rsidP="00C84C3D">
            <w:pPr>
              <w:jc w:val="center"/>
              <w:rPr>
                <w:rFonts w:ascii="Arial" w:hAnsi="Arial" w:cs="Arial"/>
                <w:sz w:val="22"/>
                <w:szCs w:val="22"/>
              </w:rPr>
            </w:pPr>
          </w:p>
        </w:tc>
      </w:tr>
      <w:tr w:rsidR="00DD365F" w:rsidRPr="00770F7A" w14:paraId="09DFAFB9" w14:textId="77777777" w:rsidTr="00C84C3D">
        <w:tc>
          <w:tcPr>
            <w:tcW w:w="3240" w:type="dxa"/>
          </w:tcPr>
          <w:p w14:paraId="4638BE0C" w14:textId="77777777" w:rsidR="00DD365F" w:rsidRPr="00770F7A" w:rsidRDefault="00DD365F" w:rsidP="00C84C3D">
            <w:pPr>
              <w:jc w:val="center"/>
              <w:rPr>
                <w:rFonts w:ascii="Arial" w:hAnsi="Arial" w:cs="Arial"/>
                <w:sz w:val="20"/>
                <w:szCs w:val="20"/>
              </w:rPr>
            </w:pPr>
            <w:r w:rsidRPr="00770F7A">
              <w:rPr>
                <w:rFonts w:ascii="Arial" w:hAnsi="Arial" w:cs="Arial"/>
                <w:sz w:val="20"/>
                <w:szCs w:val="20"/>
              </w:rPr>
              <w:t>Komen 86, 6223 Komen</w:t>
            </w:r>
          </w:p>
        </w:tc>
      </w:tr>
      <w:tr w:rsidR="00DD365F" w:rsidRPr="00770F7A" w14:paraId="708ED8C6" w14:textId="77777777" w:rsidTr="00C84C3D">
        <w:tc>
          <w:tcPr>
            <w:tcW w:w="3240" w:type="dxa"/>
          </w:tcPr>
          <w:p w14:paraId="65650C1E" w14:textId="77777777" w:rsidR="00DD365F" w:rsidRPr="00770F7A" w:rsidRDefault="00DD365F" w:rsidP="00C84C3D">
            <w:pPr>
              <w:jc w:val="center"/>
              <w:rPr>
                <w:rFonts w:ascii="Arial" w:hAnsi="Arial" w:cs="Arial"/>
                <w:sz w:val="18"/>
                <w:szCs w:val="18"/>
              </w:rPr>
            </w:pPr>
            <w:r w:rsidRPr="00770F7A">
              <w:rPr>
                <w:rFonts w:ascii="Arial" w:hAnsi="Arial" w:cs="Arial"/>
                <w:sz w:val="18"/>
                <w:szCs w:val="18"/>
              </w:rPr>
              <w:t xml:space="preserve">Tel. 05/ 7310 450, </w:t>
            </w:r>
            <w:proofErr w:type="spellStart"/>
            <w:r w:rsidRPr="00770F7A">
              <w:rPr>
                <w:rFonts w:ascii="Arial" w:hAnsi="Arial" w:cs="Arial"/>
                <w:sz w:val="18"/>
                <w:szCs w:val="18"/>
              </w:rPr>
              <w:t>fax</w:t>
            </w:r>
            <w:proofErr w:type="spellEnd"/>
            <w:r w:rsidRPr="00770F7A">
              <w:rPr>
                <w:rFonts w:ascii="Arial" w:hAnsi="Arial" w:cs="Arial"/>
                <w:sz w:val="18"/>
                <w:szCs w:val="18"/>
              </w:rPr>
              <w:t>. 05/ 7310 460</w:t>
            </w:r>
          </w:p>
        </w:tc>
      </w:tr>
    </w:tbl>
    <w:p w14:paraId="331F2A21" w14:textId="77777777" w:rsidR="00DB1CE8" w:rsidRPr="00770F7A" w:rsidRDefault="00DB1CE8" w:rsidP="000D2AC6">
      <w:pPr>
        <w:rPr>
          <w:rFonts w:ascii="Arial" w:hAnsi="Arial" w:cs="Arial"/>
          <w:sz w:val="20"/>
        </w:rPr>
      </w:pPr>
    </w:p>
    <w:p w14:paraId="4D9FF3C0" w14:textId="77777777" w:rsidR="000D2AC6" w:rsidRPr="009842A3" w:rsidRDefault="00AF7412" w:rsidP="000D2AC6">
      <w:pPr>
        <w:rPr>
          <w:rFonts w:ascii="Arial" w:hAnsi="Arial" w:cs="Arial"/>
          <w:sz w:val="20"/>
        </w:rPr>
      </w:pPr>
      <w:r w:rsidRPr="00A65E8E">
        <w:rPr>
          <w:rFonts w:ascii="Arial" w:hAnsi="Arial" w:cs="Arial"/>
          <w:sz w:val="20"/>
        </w:rPr>
        <w:t>Š</w:t>
      </w:r>
      <w:r w:rsidR="00DB1CE8" w:rsidRPr="00A65E8E">
        <w:rPr>
          <w:rFonts w:ascii="Arial" w:hAnsi="Arial" w:cs="Arial"/>
          <w:sz w:val="20"/>
        </w:rPr>
        <w:t>tevilk</w:t>
      </w:r>
      <w:r w:rsidRPr="00A65E8E">
        <w:rPr>
          <w:rFonts w:ascii="Arial" w:hAnsi="Arial" w:cs="Arial"/>
          <w:sz w:val="20"/>
        </w:rPr>
        <w:t>a:</w:t>
      </w:r>
      <w:r w:rsidRPr="00A65E8E">
        <w:rPr>
          <w:rFonts w:ascii="Arial" w:hAnsi="Arial" w:cs="Arial"/>
          <w:sz w:val="20"/>
        </w:rPr>
        <w:tab/>
      </w:r>
      <w:r w:rsidR="00861917" w:rsidRPr="00A65E8E">
        <w:rPr>
          <w:rFonts w:ascii="Arial" w:hAnsi="Arial" w:cs="Arial"/>
          <w:sz w:val="20"/>
        </w:rPr>
        <w:t>032-</w:t>
      </w:r>
      <w:r w:rsidR="00F67252">
        <w:rPr>
          <w:rFonts w:ascii="Arial" w:hAnsi="Arial" w:cs="Arial"/>
          <w:sz w:val="20"/>
        </w:rPr>
        <w:t>00</w:t>
      </w:r>
      <w:r w:rsidR="001A11E0">
        <w:rPr>
          <w:rFonts w:ascii="Arial" w:hAnsi="Arial" w:cs="Arial"/>
          <w:sz w:val="20"/>
        </w:rPr>
        <w:t>03</w:t>
      </w:r>
      <w:r w:rsidR="00F67252">
        <w:rPr>
          <w:rFonts w:ascii="Arial" w:hAnsi="Arial" w:cs="Arial"/>
          <w:sz w:val="20"/>
        </w:rPr>
        <w:t>/202</w:t>
      </w:r>
      <w:r w:rsidR="001A11E0">
        <w:rPr>
          <w:rFonts w:ascii="Arial" w:hAnsi="Arial" w:cs="Arial"/>
          <w:sz w:val="20"/>
        </w:rPr>
        <w:t>5</w:t>
      </w:r>
      <w:r w:rsidR="00D0487B" w:rsidRPr="00A65E8E">
        <w:rPr>
          <w:rFonts w:ascii="Arial" w:hAnsi="Arial" w:cs="Arial"/>
          <w:sz w:val="20"/>
        </w:rPr>
        <w:t>-</w:t>
      </w:r>
    </w:p>
    <w:p w14:paraId="0C56FCB2" w14:textId="77777777" w:rsidR="000D2AC6" w:rsidRPr="00770F7A" w:rsidRDefault="000D2AC6" w:rsidP="000D2AC6">
      <w:pPr>
        <w:rPr>
          <w:rFonts w:ascii="Arial" w:hAnsi="Arial" w:cs="Arial"/>
          <w:sz w:val="22"/>
        </w:rPr>
      </w:pPr>
      <w:r w:rsidRPr="009842A3">
        <w:rPr>
          <w:rFonts w:ascii="Arial" w:hAnsi="Arial" w:cs="Arial"/>
          <w:sz w:val="20"/>
        </w:rPr>
        <w:t xml:space="preserve">Datum: </w:t>
      </w:r>
      <w:r w:rsidRPr="009842A3">
        <w:rPr>
          <w:rFonts w:ascii="Arial" w:hAnsi="Arial" w:cs="Arial"/>
          <w:sz w:val="20"/>
        </w:rPr>
        <w:tab/>
      </w:r>
      <w:r w:rsidRPr="009842A3">
        <w:rPr>
          <w:rFonts w:ascii="Arial" w:hAnsi="Arial" w:cs="Arial"/>
          <w:sz w:val="20"/>
        </w:rPr>
        <w:tab/>
      </w:r>
      <w:r w:rsidR="001A11E0">
        <w:rPr>
          <w:rFonts w:ascii="Arial" w:hAnsi="Arial" w:cs="Arial"/>
          <w:sz w:val="20"/>
        </w:rPr>
        <w:t>26. 3. 2025</w:t>
      </w:r>
    </w:p>
    <w:p w14:paraId="0028FA61" w14:textId="77777777" w:rsidR="000D2AC6" w:rsidRDefault="000D2AC6" w:rsidP="000D2AC6">
      <w:pPr>
        <w:rPr>
          <w:rFonts w:ascii="Arial" w:hAnsi="Arial" w:cs="Arial"/>
          <w:sz w:val="22"/>
        </w:rPr>
      </w:pPr>
    </w:p>
    <w:p w14:paraId="3F1A1A2E" w14:textId="77777777" w:rsidR="005D7669" w:rsidRPr="00770F7A" w:rsidRDefault="005D7669" w:rsidP="000D2AC6">
      <w:pPr>
        <w:rPr>
          <w:rFonts w:ascii="Arial" w:hAnsi="Arial" w:cs="Arial"/>
          <w:sz w:val="22"/>
        </w:rPr>
      </w:pPr>
    </w:p>
    <w:p w14:paraId="676B205D" w14:textId="77777777" w:rsidR="000D2AC6" w:rsidRPr="00390FAB" w:rsidRDefault="000D2AC6" w:rsidP="000D2AC6">
      <w:pPr>
        <w:pStyle w:val="Naslov1"/>
        <w:rPr>
          <w:rFonts w:ascii="Arial" w:hAnsi="Arial" w:cs="Arial"/>
          <w:sz w:val="28"/>
          <w:szCs w:val="28"/>
        </w:rPr>
      </w:pPr>
      <w:r w:rsidRPr="00390FAB">
        <w:rPr>
          <w:rFonts w:ascii="Arial" w:hAnsi="Arial" w:cs="Arial"/>
          <w:sz w:val="28"/>
          <w:szCs w:val="28"/>
        </w:rPr>
        <w:t>ZAPISNIK</w:t>
      </w:r>
    </w:p>
    <w:p w14:paraId="13C58D38" w14:textId="77777777" w:rsidR="000D2AC6" w:rsidRPr="00260901" w:rsidRDefault="000D2AC6" w:rsidP="000D2AC6">
      <w:pPr>
        <w:rPr>
          <w:rFonts w:ascii="Arial" w:hAnsi="Arial" w:cs="Arial"/>
          <w:sz w:val="22"/>
          <w:szCs w:val="22"/>
        </w:rPr>
      </w:pPr>
    </w:p>
    <w:p w14:paraId="1CC7535F" w14:textId="7280037B" w:rsidR="000D2AC6" w:rsidRPr="00260901" w:rsidRDefault="001A11E0" w:rsidP="00C51DA3">
      <w:pPr>
        <w:pStyle w:val="Telobesedila"/>
        <w:rPr>
          <w:rFonts w:ascii="Arial" w:hAnsi="Arial" w:cs="Arial"/>
          <w:sz w:val="22"/>
          <w:szCs w:val="22"/>
        </w:rPr>
      </w:pPr>
      <w:r>
        <w:rPr>
          <w:rFonts w:ascii="Arial" w:hAnsi="Arial" w:cs="Arial"/>
          <w:sz w:val="22"/>
          <w:szCs w:val="22"/>
        </w:rPr>
        <w:t>15</w:t>
      </w:r>
      <w:r w:rsidR="00C51DA3" w:rsidRPr="00260901">
        <w:rPr>
          <w:rFonts w:ascii="Arial" w:hAnsi="Arial" w:cs="Arial"/>
          <w:sz w:val="22"/>
          <w:szCs w:val="22"/>
        </w:rPr>
        <w:t>.</w:t>
      </w:r>
      <w:r w:rsidR="005D1826">
        <w:rPr>
          <w:rFonts w:ascii="Arial" w:hAnsi="Arial" w:cs="Arial"/>
          <w:sz w:val="22"/>
          <w:szCs w:val="22"/>
        </w:rPr>
        <w:t xml:space="preserve"> </w:t>
      </w:r>
      <w:r w:rsidR="00DB1CE8" w:rsidRPr="00260901">
        <w:rPr>
          <w:rFonts w:ascii="Arial" w:hAnsi="Arial" w:cs="Arial"/>
          <w:sz w:val="22"/>
          <w:szCs w:val="22"/>
        </w:rPr>
        <w:t>redne</w:t>
      </w:r>
      <w:r w:rsidR="00EA2BCA" w:rsidRPr="00260901">
        <w:rPr>
          <w:rFonts w:ascii="Arial" w:hAnsi="Arial" w:cs="Arial"/>
          <w:sz w:val="22"/>
          <w:szCs w:val="22"/>
        </w:rPr>
        <w:t xml:space="preserve"> </w:t>
      </w:r>
      <w:r w:rsidR="000D2AC6" w:rsidRPr="00260901">
        <w:rPr>
          <w:rFonts w:ascii="Arial" w:hAnsi="Arial" w:cs="Arial"/>
          <w:sz w:val="22"/>
          <w:szCs w:val="22"/>
        </w:rPr>
        <w:t xml:space="preserve">seje </w:t>
      </w:r>
      <w:r w:rsidR="00FC2B0B" w:rsidRPr="00260901">
        <w:rPr>
          <w:rFonts w:ascii="Arial" w:hAnsi="Arial" w:cs="Arial"/>
          <w:sz w:val="22"/>
          <w:szCs w:val="22"/>
        </w:rPr>
        <w:t>o</w:t>
      </w:r>
      <w:r w:rsidR="000D2AC6" w:rsidRPr="00260901">
        <w:rPr>
          <w:rFonts w:ascii="Arial" w:hAnsi="Arial" w:cs="Arial"/>
          <w:sz w:val="22"/>
          <w:szCs w:val="22"/>
        </w:rPr>
        <w:t xml:space="preserve">bčinskega sveta Občine Komen, ki je bila v </w:t>
      </w:r>
      <w:r w:rsidR="00FC2B0B" w:rsidRPr="00260901">
        <w:rPr>
          <w:rFonts w:ascii="Arial" w:hAnsi="Arial" w:cs="Arial"/>
          <w:sz w:val="22"/>
          <w:szCs w:val="22"/>
        </w:rPr>
        <w:t>sredo</w:t>
      </w:r>
      <w:r w:rsidR="00AF7412" w:rsidRPr="00260901">
        <w:rPr>
          <w:rFonts w:ascii="Arial" w:hAnsi="Arial" w:cs="Arial"/>
          <w:sz w:val="22"/>
          <w:szCs w:val="22"/>
        </w:rPr>
        <w:t xml:space="preserve">, </w:t>
      </w:r>
      <w:r>
        <w:rPr>
          <w:rFonts w:ascii="Arial" w:hAnsi="Arial" w:cs="Arial"/>
          <w:sz w:val="22"/>
          <w:szCs w:val="22"/>
        </w:rPr>
        <w:t>26. 3. 2025</w:t>
      </w:r>
      <w:r w:rsidR="00F67252">
        <w:rPr>
          <w:rFonts w:ascii="Arial" w:hAnsi="Arial" w:cs="Arial"/>
          <w:sz w:val="22"/>
          <w:szCs w:val="22"/>
        </w:rPr>
        <w:t xml:space="preserve">, ob 17.00 uri </w:t>
      </w:r>
      <w:r w:rsidR="005D1826">
        <w:rPr>
          <w:rFonts w:ascii="Arial" w:hAnsi="Arial" w:cs="Arial"/>
          <w:sz w:val="22"/>
          <w:szCs w:val="22"/>
        </w:rPr>
        <w:t xml:space="preserve">            </w:t>
      </w:r>
      <w:r w:rsidR="00F67252">
        <w:rPr>
          <w:rFonts w:ascii="Arial" w:hAnsi="Arial" w:cs="Arial"/>
          <w:sz w:val="22"/>
          <w:szCs w:val="22"/>
        </w:rPr>
        <w:t xml:space="preserve">v </w:t>
      </w:r>
      <w:r w:rsidR="003B6B40">
        <w:rPr>
          <w:rFonts w:ascii="Arial" w:hAnsi="Arial" w:cs="Arial"/>
          <w:sz w:val="22"/>
          <w:szCs w:val="22"/>
        </w:rPr>
        <w:t xml:space="preserve">sejni sobi </w:t>
      </w:r>
      <w:r w:rsidR="00F67252">
        <w:rPr>
          <w:rFonts w:ascii="Arial" w:hAnsi="Arial" w:cs="Arial"/>
          <w:sz w:val="22"/>
          <w:szCs w:val="22"/>
        </w:rPr>
        <w:t>Občine Komen.</w:t>
      </w:r>
      <w:r w:rsidR="0035460B">
        <w:rPr>
          <w:rFonts w:ascii="Arial" w:hAnsi="Arial" w:cs="Arial"/>
          <w:sz w:val="22"/>
          <w:szCs w:val="22"/>
        </w:rPr>
        <w:t>.</w:t>
      </w:r>
    </w:p>
    <w:p w14:paraId="25D61591" w14:textId="77777777" w:rsidR="000D2AC6" w:rsidRPr="00260901" w:rsidRDefault="000D2AC6" w:rsidP="000D2AC6">
      <w:pPr>
        <w:rPr>
          <w:rFonts w:ascii="Arial" w:hAnsi="Arial" w:cs="Arial"/>
          <w:sz w:val="22"/>
          <w:szCs w:val="22"/>
        </w:rPr>
      </w:pPr>
    </w:p>
    <w:p w14:paraId="21061C0B" w14:textId="77777777" w:rsidR="000D2AC6" w:rsidRPr="00260901" w:rsidRDefault="000D2AC6" w:rsidP="000D2AC6">
      <w:pPr>
        <w:rPr>
          <w:rFonts w:ascii="Arial" w:hAnsi="Arial" w:cs="Arial"/>
          <w:sz w:val="22"/>
          <w:szCs w:val="22"/>
        </w:rPr>
      </w:pPr>
      <w:r w:rsidRPr="00260901">
        <w:rPr>
          <w:rFonts w:ascii="Arial" w:hAnsi="Arial" w:cs="Arial"/>
          <w:b/>
          <w:bCs/>
          <w:sz w:val="22"/>
          <w:szCs w:val="22"/>
        </w:rPr>
        <w:t>PRISOTNI</w:t>
      </w:r>
      <w:r w:rsidRPr="00260901">
        <w:rPr>
          <w:rFonts w:ascii="Arial" w:hAnsi="Arial" w:cs="Arial"/>
          <w:sz w:val="22"/>
          <w:szCs w:val="22"/>
        </w:rPr>
        <w:t>:</w:t>
      </w:r>
    </w:p>
    <w:p w14:paraId="3B1BB6F3" w14:textId="77777777" w:rsidR="00390FAB" w:rsidRDefault="003D7C75" w:rsidP="00390FAB">
      <w:pPr>
        <w:ind w:right="-426"/>
        <w:rPr>
          <w:rFonts w:ascii="Arial" w:hAnsi="Arial" w:cs="Arial"/>
          <w:sz w:val="22"/>
          <w:szCs w:val="22"/>
        </w:rPr>
      </w:pPr>
      <w:r w:rsidRPr="00260901">
        <w:rPr>
          <w:rFonts w:ascii="Arial" w:hAnsi="Arial" w:cs="Arial"/>
          <w:b/>
          <w:sz w:val="22"/>
          <w:szCs w:val="22"/>
        </w:rPr>
        <w:t>Člani občinskega sveta</w:t>
      </w:r>
      <w:r w:rsidR="006E2DD9" w:rsidRPr="00260901">
        <w:rPr>
          <w:rFonts w:ascii="Arial" w:hAnsi="Arial" w:cs="Arial"/>
          <w:b/>
          <w:sz w:val="22"/>
          <w:szCs w:val="22"/>
        </w:rPr>
        <w:t>:</w:t>
      </w:r>
      <w:r w:rsidR="00390FAB">
        <w:rPr>
          <w:rFonts w:ascii="Arial" w:hAnsi="Arial" w:cs="Arial"/>
          <w:b/>
          <w:sz w:val="22"/>
          <w:szCs w:val="22"/>
        </w:rPr>
        <w:t xml:space="preserve">    </w:t>
      </w:r>
      <w:r w:rsidR="00390FAB">
        <w:rPr>
          <w:rFonts w:ascii="Arial" w:hAnsi="Arial" w:cs="Arial"/>
          <w:sz w:val="22"/>
          <w:szCs w:val="22"/>
        </w:rPr>
        <w:t xml:space="preserve">Alenka Tavčar, </w:t>
      </w:r>
      <w:r w:rsidR="00390FAB" w:rsidRPr="00260901">
        <w:rPr>
          <w:rFonts w:ascii="Arial" w:hAnsi="Arial" w:cs="Arial"/>
          <w:sz w:val="22"/>
          <w:szCs w:val="22"/>
        </w:rPr>
        <w:t xml:space="preserve">Marko Bandelli, Damjan Grmek, </w:t>
      </w:r>
      <w:r w:rsidR="00390FAB">
        <w:rPr>
          <w:rFonts w:ascii="Arial" w:hAnsi="Arial" w:cs="Arial"/>
          <w:sz w:val="22"/>
          <w:szCs w:val="22"/>
        </w:rPr>
        <w:t xml:space="preserve">Adrijana Konjedič, </w:t>
      </w:r>
    </w:p>
    <w:p w14:paraId="4121B5D9" w14:textId="77777777" w:rsidR="00390FAB" w:rsidRDefault="00390FAB" w:rsidP="00390FAB">
      <w:pPr>
        <w:ind w:right="-426"/>
        <w:rPr>
          <w:rFonts w:ascii="Arial" w:hAnsi="Arial" w:cs="Arial"/>
          <w:sz w:val="22"/>
          <w:szCs w:val="22"/>
        </w:rPr>
      </w:pPr>
      <w:r>
        <w:rPr>
          <w:rFonts w:ascii="Arial" w:hAnsi="Arial" w:cs="Arial"/>
          <w:sz w:val="22"/>
          <w:szCs w:val="22"/>
        </w:rPr>
        <w:t xml:space="preserve">                                             </w:t>
      </w:r>
      <w:r w:rsidRPr="00260901">
        <w:rPr>
          <w:rFonts w:ascii="Arial" w:hAnsi="Arial" w:cs="Arial"/>
          <w:sz w:val="22"/>
          <w:szCs w:val="22"/>
        </w:rPr>
        <w:t>Urban Grmek Masi</w:t>
      </w:r>
      <w:r>
        <w:rPr>
          <w:rFonts w:ascii="Arial" w:hAnsi="Arial" w:cs="Arial"/>
          <w:sz w:val="22"/>
          <w:szCs w:val="22"/>
        </w:rPr>
        <w:t>č,</w:t>
      </w:r>
      <w:r w:rsidRPr="00260901">
        <w:rPr>
          <w:rFonts w:ascii="Arial" w:hAnsi="Arial" w:cs="Arial"/>
          <w:sz w:val="22"/>
          <w:szCs w:val="22"/>
        </w:rPr>
        <w:t xml:space="preserve"> Stojan Kosmina, Dunja Peric, </w:t>
      </w:r>
      <w:r>
        <w:rPr>
          <w:rFonts w:ascii="Arial" w:hAnsi="Arial" w:cs="Arial"/>
          <w:sz w:val="22"/>
          <w:szCs w:val="22"/>
        </w:rPr>
        <w:t xml:space="preserve">Ivo Kobal,          </w:t>
      </w:r>
    </w:p>
    <w:p w14:paraId="026E869A" w14:textId="28B073CA" w:rsidR="006E2DD9" w:rsidRPr="00260901" w:rsidRDefault="00390FAB" w:rsidP="00390FAB">
      <w:pPr>
        <w:ind w:right="-426"/>
        <w:rPr>
          <w:rFonts w:ascii="Arial" w:hAnsi="Arial" w:cs="Arial"/>
          <w:b/>
          <w:sz w:val="22"/>
          <w:szCs w:val="22"/>
        </w:rPr>
      </w:pPr>
      <w:r>
        <w:rPr>
          <w:rFonts w:ascii="Arial" w:hAnsi="Arial" w:cs="Arial"/>
          <w:sz w:val="22"/>
          <w:szCs w:val="22"/>
        </w:rPr>
        <w:t xml:space="preserve">                                            </w:t>
      </w:r>
      <w:r w:rsidRPr="00260901">
        <w:rPr>
          <w:rFonts w:ascii="Arial" w:hAnsi="Arial" w:cs="Arial"/>
          <w:sz w:val="22"/>
          <w:szCs w:val="22"/>
        </w:rPr>
        <w:t>Jožef S</w:t>
      </w:r>
      <w:r>
        <w:rPr>
          <w:rFonts w:ascii="Arial" w:hAnsi="Arial" w:cs="Arial"/>
          <w:sz w:val="22"/>
          <w:szCs w:val="22"/>
        </w:rPr>
        <w:t>trnad, Goran Živec,  Metka Zver, David Zega,</w:t>
      </w:r>
    </w:p>
    <w:p w14:paraId="1AD02903" w14:textId="77777777" w:rsidR="00E36363" w:rsidRPr="00260901" w:rsidRDefault="00E36363" w:rsidP="00F860E2">
      <w:pPr>
        <w:rPr>
          <w:rFonts w:ascii="Arial" w:hAnsi="Arial" w:cs="Arial"/>
          <w:b/>
          <w:bCs/>
          <w:sz w:val="22"/>
          <w:szCs w:val="22"/>
        </w:rPr>
      </w:pPr>
    </w:p>
    <w:p w14:paraId="3EC20C51" w14:textId="77777777" w:rsidR="00422FF5" w:rsidRPr="0068223E" w:rsidRDefault="00422FF5" w:rsidP="00F860E2">
      <w:pPr>
        <w:rPr>
          <w:rFonts w:ascii="Arial" w:hAnsi="Arial" w:cs="Arial"/>
          <w:sz w:val="22"/>
          <w:szCs w:val="22"/>
        </w:rPr>
      </w:pPr>
      <w:r w:rsidRPr="00260901">
        <w:rPr>
          <w:rFonts w:ascii="Arial" w:hAnsi="Arial" w:cs="Arial"/>
          <w:b/>
          <w:bCs/>
          <w:sz w:val="22"/>
          <w:szCs w:val="22"/>
        </w:rPr>
        <w:t xml:space="preserve">ODSOTNI: </w:t>
      </w:r>
      <w:r w:rsidR="0068223E" w:rsidRPr="0068223E">
        <w:rPr>
          <w:rFonts w:ascii="Arial" w:hAnsi="Arial" w:cs="Arial"/>
          <w:sz w:val="22"/>
          <w:szCs w:val="22"/>
        </w:rPr>
        <w:t>Bojan Žlebnik</w:t>
      </w:r>
    </w:p>
    <w:p w14:paraId="355F4A0E" w14:textId="77777777" w:rsidR="00422FF5" w:rsidRPr="0068223E" w:rsidRDefault="00422FF5" w:rsidP="00F860E2">
      <w:pPr>
        <w:rPr>
          <w:rFonts w:ascii="Arial" w:hAnsi="Arial" w:cs="Arial"/>
          <w:sz w:val="22"/>
          <w:szCs w:val="22"/>
        </w:rPr>
      </w:pPr>
    </w:p>
    <w:p w14:paraId="4B85C0A9" w14:textId="77777777" w:rsidR="00390FAB" w:rsidRDefault="004A5557" w:rsidP="00E36363">
      <w:pPr>
        <w:rPr>
          <w:rFonts w:ascii="Arial" w:hAnsi="Arial" w:cs="Arial"/>
          <w:sz w:val="22"/>
          <w:szCs w:val="22"/>
        </w:rPr>
      </w:pPr>
      <w:r w:rsidRPr="00260901">
        <w:rPr>
          <w:rFonts w:ascii="Arial" w:hAnsi="Arial" w:cs="Arial"/>
          <w:b/>
          <w:sz w:val="22"/>
          <w:szCs w:val="22"/>
        </w:rPr>
        <w:t>Občins</w:t>
      </w:r>
      <w:r w:rsidR="00422FF5" w:rsidRPr="00260901">
        <w:rPr>
          <w:rFonts w:ascii="Arial" w:hAnsi="Arial" w:cs="Arial"/>
          <w:b/>
          <w:sz w:val="22"/>
          <w:szCs w:val="22"/>
        </w:rPr>
        <w:t xml:space="preserve">ka </w:t>
      </w:r>
      <w:r w:rsidR="00422FF5" w:rsidRPr="009842A3">
        <w:rPr>
          <w:rFonts w:ascii="Arial" w:hAnsi="Arial" w:cs="Arial"/>
          <w:b/>
          <w:sz w:val="22"/>
          <w:szCs w:val="22"/>
        </w:rPr>
        <w:t>uprava</w:t>
      </w:r>
      <w:r w:rsidRPr="009842A3">
        <w:rPr>
          <w:rFonts w:ascii="Arial" w:hAnsi="Arial" w:cs="Arial"/>
          <w:b/>
          <w:sz w:val="22"/>
          <w:szCs w:val="22"/>
        </w:rPr>
        <w:t>:</w:t>
      </w:r>
      <w:r w:rsidR="00524628" w:rsidRPr="009842A3">
        <w:rPr>
          <w:rFonts w:ascii="Arial" w:hAnsi="Arial" w:cs="Arial"/>
          <w:sz w:val="22"/>
          <w:szCs w:val="22"/>
        </w:rPr>
        <w:t xml:space="preserve"> </w:t>
      </w:r>
      <w:r w:rsidR="00917F63" w:rsidRPr="00B23150">
        <w:rPr>
          <w:rFonts w:ascii="Arial" w:hAnsi="Arial" w:cs="Arial"/>
          <w:sz w:val="22"/>
          <w:szCs w:val="22"/>
        </w:rPr>
        <w:t>Tanja Saražin Strnad</w:t>
      </w:r>
      <w:r w:rsidR="00524628" w:rsidRPr="00B23150">
        <w:rPr>
          <w:rFonts w:ascii="Arial" w:hAnsi="Arial" w:cs="Arial"/>
          <w:sz w:val="22"/>
          <w:szCs w:val="22"/>
        </w:rPr>
        <w:t xml:space="preserve">, </w:t>
      </w:r>
      <w:r w:rsidR="001C212A" w:rsidRPr="00B23150">
        <w:rPr>
          <w:rFonts w:ascii="Arial" w:hAnsi="Arial" w:cs="Arial"/>
          <w:sz w:val="22"/>
          <w:szCs w:val="22"/>
        </w:rPr>
        <w:t>Iztok Felicjan (direktor OU)</w:t>
      </w:r>
      <w:r w:rsidR="00B23150" w:rsidRPr="00B23150">
        <w:rPr>
          <w:rFonts w:ascii="Arial" w:hAnsi="Arial" w:cs="Arial"/>
          <w:sz w:val="22"/>
          <w:szCs w:val="22"/>
        </w:rPr>
        <w:t xml:space="preserve">, Soraja Balantič, </w:t>
      </w:r>
    </w:p>
    <w:p w14:paraId="23A8D1A1" w14:textId="6B43C915" w:rsidR="004A5557" w:rsidRPr="009842A3" w:rsidRDefault="00390FAB" w:rsidP="00E36363">
      <w:pPr>
        <w:rPr>
          <w:rFonts w:ascii="Arial" w:hAnsi="Arial" w:cs="Arial"/>
          <w:sz w:val="22"/>
          <w:szCs w:val="22"/>
        </w:rPr>
      </w:pPr>
      <w:r>
        <w:rPr>
          <w:rFonts w:ascii="Arial" w:hAnsi="Arial" w:cs="Arial"/>
          <w:sz w:val="22"/>
          <w:szCs w:val="22"/>
        </w:rPr>
        <w:t xml:space="preserve">                                </w:t>
      </w:r>
      <w:r w:rsidR="001A11E0">
        <w:rPr>
          <w:rFonts w:ascii="Arial" w:hAnsi="Arial" w:cs="Arial"/>
          <w:sz w:val="22"/>
          <w:szCs w:val="22"/>
        </w:rPr>
        <w:t>Kristina Zega</w:t>
      </w:r>
      <w:r w:rsidR="0068223E">
        <w:rPr>
          <w:rFonts w:ascii="Arial" w:hAnsi="Arial" w:cs="Arial"/>
          <w:sz w:val="22"/>
          <w:szCs w:val="22"/>
        </w:rPr>
        <w:t>, Andrejina Nardin</w:t>
      </w:r>
    </w:p>
    <w:p w14:paraId="1E7EDF76" w14:textId="77777777" w:rsidR="00422FF5" w:rsidRPr="009842A3" w:rsidRDefault="00422FF5" w:rsidP="00E36363">
      <w:pPr>
        <w:rPr>
          <w:rFonts w:ascii="Arial" w:hAnsi="Arial" w:cs="Arial"/>
          <w:b/>
          <w:sz w:val="22"/>
          <w:szCs w:val="22"/>
        </w:rPr>
      </w:pPr>
    </w:p>
    <w:p w14:paraId="044F80C5" w14:textId="77777777" w:rsidR="00583BD2" w:rsidRDefault="005906AB" w:rsidP="00F2679B">
      <w:pPr>
        <w:rPr>
          <w:rFonts w:ascii="Arial" w:hAnsi="Arial" w:cs="Arial"/>
          <w:b/>
          <w:sz w:val="22"/>
          <w:szCs w:val="22"/>
        </w:rPr>
      </w:pPr>
      <w:r w:rsidRPr="009842A3">
        <w:rPr>
          <w:rFonts w:ascii="Arial" w:hAnsi="Arial" w:cs="Arial"/>
          <w:b/>
          <w:sz w:val="22"/>
          <w:szCs w:val="22"/>
        </w:rPr>
        <w:t>Vabljeni:</w:t>
      </w:r>
    </w:p>
    <w:p w14:paraId="790BC34E" w14:textId="77777777" w:rsidR="005A3ABE" w:rsidRPr="005A3ABE" w:rsidRDefault="00F67252" w:rsidP="00E2245E">
      <w:pPr>
        <w:numPr>
          <w:ilvl w:val="0"/>
          <w:numId w:val="1"/>
        </w:numPr>
        <w:rPr>
          <w:rFonts w:ascii="Arial" w:hAnsi="Arial" w:cs="Arial"/>
          <w:sz w:val="22"/>
          <w:szCs w:val="22"/>
        </w:rPr>
      </w:pPr>
      <w:r>
        <w:rPr>
          <w:rFonts w:ascii="Arial" w:hAnsi="Arial" w:cs="Arial"/>
          <w:sz w:val="22"/>
          <w:szCs w:val="22"/>
        </w:rPr>
        <w:t>Marga Milavec</w:t>
      </w:r>
      <w:r w:rsidR="005A3ABE">
        <w:rPr>
          <w:rFonts w:ascii="Arial" w:hAnsi="Arial" w:cs="Arial"/>
          <w:sz w:val="22"/>
          <w:szCs w:val="22"/>
        </w:rPr>
        <w:t xml:space="preserve"> (Nadzorni odbor),</w:t>
      </w:r>
    </w:p>
    <w:p w14:paraId="53507AF3" w14:textId="77777777" w:rsidR="00AE013D" w:rsidRPr="00AE013D" w:rsidRDefault="00AE013D" w:rsidP="00E2245E">
      <w:pPr>
        <w:numPr>
          <w:ilvl w:val="0"/>
          <w:numId w:val="1"/>
        </w:numPr>
        <w:jc w:val="both"/>
        <w:rPr>
          <w:rFonts w:ascii="Arial" w:hAnsi="Arial" w:cs="Arial"/>
          <w:sz w:val="22"/>
          <w:szCs w:val="22"/>
        </w:rPr>
      </w:pPr>
      <w:proofErr w:type="spellStart"/>
      <w:r w:rsidRPr="00AE013D">
        <w:rPr>
          <w:rFonts w:ascii="Arial" w:hAnsi="Arial" w:cs="Arial"/>
          <w:sz w:val="22"/>
          <w:szCs w:val="22"/>
        </w:rPr>
        <w:t>Golea</w:t>
      </w:r>
      <w:proofErr w:type="spellEnd"/>
      <w:r w:rsidR="0068223E">
        <w:rPr>
          <w:rFonts w:ascii="Arial" w:hAnsi="Arial" w:cs="Arial"/>
          <w:sz w:val="22"/>
          <w:szCs w:val="22"/>
        </w:rPr>
        <w:t>, Matej Pahor</w:t>
      </w:r>
      <w:r w:rsidRPr="00AE013D">
        <w:rPr>
          <w:rFonts w:ascii="Arial" w:hAnsi="Arial" w:cs="Arial"/>
          <w:sz w:val="22"/>
          <w:szCs w:val="22"/>
        </w:rPr>
        <w:t xml:space="preserve"> k tč.4,</w:t>
      </w:r>
    </w:p>
    <w:p w14:paraId="5189A09B" w14:textId="77777777" w:rsidR="00AE013D" w:rsidRPr="00AE013D" w:rsidRDefault="00AE013D" w:rsidP="00E2245E">
      <w:pPr>
        <w:numPr>
          <w:ilvl w:val="0"/>
          <w:numId w:val="1"/>
        </w:numPr>
        <w:jc w:val="both"/>
        <w:rPr>
          <w:rFonts w:ascii="Arial" w:hAnsi="Arial" w:cs="Arial"/>
          <w:sz w:val="22"/>
          <w:szCs w:val="22"/>
        </w:rPr>
      </w:pPr>
      <w:r w:rsidRPr="00AE013D">
        <w:rPr>
          <w:rFonts w:ascii="Arial" w:hAnsi="Arial" w:cs="Arial"/>
          <w:sz w:val="22"/>
          <w:szCs w:val="22"/>
        </w:rPr>
        <w:t xml:space="preserve">Obrat d.o.o., Blaž Babnik </w:t>
      </w:r>
      <w:proofErr w:type="spellStart"/>
      <w:r w:rsidRPr="00AE013D">
        <w:rPr>
          <w:rFonts w:ascii="Arial" w:hAnsi="Arial" w:cs="Arial"/>
          <w:sz w:val="22"/>
          <w:szCs w:val="22"/>
        </w:rPr>
        <w:t>Romaniuk</w:t>
      </w:r>
      <w:proofErr w:type="spellEnd"/>
      <w:r w:rsidRPr="00AE013D">
        <w:rPr>
          <w:rFonts w:ascii="Arial" w:hAnsi="Arial" w:cs="Arial"/>
          <w:sz w:val="22"/>
          <w:szCs w:val="22"/>
        </w:rPr>
        <w:t>, k tč. 5,</w:t>
      </w:r>
    </w:p>
    <w:p w14:paraId="27E33C77" w14:textId="77777777" w:rsidR="00AE013D" w:rsidRPr="00AE013D" w:rsidRDefault="00AE013D" w:rsidP="00E2245E">
      <w:pPr>
        <w:numPr>
          <w:ilvl w:val="0"/>
          <w:numId w:val="1"/>
        </w:numPr>
        <w:jc w:val="both"/>
        <w:rPr>
          <w:rFonts w:ascii="Arial" w:hAnsi="Arial" w:cs="Arial"/>
          <w:sz w:val="22"/>
          <w:szCs w:val="22"/>
        </w:rPr>
      </w:pPr>
      <w:r w:rsidRPr="00AE013D">
        <w:rPr>
          <w:rFonts w:ascii="Arial" w:hAnsi="Arial" w:cs="Arial"/>
          <w:sz w:val="22"/>
          <w:szCs w:val="22"/>
        </w:rPr>
        <w:t>LU Sežana, Marjeta Stepančič Slavec, k tč. 6,</w:t>
      </w:r>
    </w:p>
    <w:p w14:paraId="5393791F" w14:textId="77777777" w:rsidR="00AE013D" w:rsidRPr="00AE013D" w:rsidRDefault="00AE013D" w:rsidP="00E2245E">
      <w:pPr>
        <w:numPr>
          <w:ilvl w:val="0"/>
          <w:numId w:val="1"/>
        </w:numPr>
        <w:rPr>
          <w:rFonts w:ascii="Arial" w:hAnsi="Arial" w:cs="Arial"/>
          <w:sz w:val="22"/>
          <w:szCs w:val="22"/>
        </w:rPr>
      </w:pPr>
      <w:r w:rsidRPr="00AE013D">
        <w:rPr>
          <w:rFonts w:ascii="Arial" w:hAnsi="Arial" w:cs="Arial"/>
          <w:sz w:val="22"/>
          <w:szCs w:val="22"/>
        </w:rPr>
        <w:t xml:space="preserve">ZVKDS, OE Nova Gorica, dr. Alenka Di </w:t>
      </w:r>
      <w:proofErr w:type="spellStart"/>
      <w:r w:rsidRPr="00AE013D">
        <w:rPr>
          <w:rFonts w:ascii="Arial" w:hAnsi="Arial" w:cs="Arial"/>
          <w:sz w:val="22"/>
          <w:szCs w:val="22"/>
        </w:rPr>
        <w:t>Battista</w:t>
      </w:r>
      <w:proofErr w:type="spellEnd"/>
      <w:r w:rsidRPr="00AE013D">
        <w:rPr>
          <w:rFonts w:ascii="Arial" w:hAnsi="Arial" w:cs="Arial"/>
          <w:sz w:val="22"/>
          <w:szCs w:val="22"/>
        </w:rPr>
        <w:t>, k tč. 7</w:t>
      </w:r>
    </w:p>
    <w:p w14:paraId="5B9A7692" w14:textId="77777777" w:rsidR="00AE013D" w:rsidRPr="00AE013D" w:rsidRDefault="00AE013D" w:rsidP="00E2245E">
      <w:pPr>
        <w:numPr>
          <w:ilvl w:val="0"/>
          <w:numId w:val="1"/>
        </w:numPr>
        <w:rPr>
          <w:rFonts w:ascii="Arial" w:hAnsi="Arial" w:cs="Arial"/>
          <w:sz w:val="22"/>
          <w:szCs w:val="22"/>
        </w:rPr>
      </w:pPr>
      <w:r w:rsidRPr="00AE013D">
        <w:rPr>
          <w:rFonts w:ascii="Arial" w:hAnsi="Arial" w:cs="Arial"/>
          <w:sz w:val="22"/>
          <w:szCs w:val="22"/>
        </w:rPr>
        <w:t>Vrtec Sežana, Teja Čeh Svetina, k tč. 9.</w:t>
      </w:r>
    </w:p>
    <w:p w14:paraId="4FC3B6D9" w14:textId="77777777" w:rsidR="006546A9" w:rsidRPr="00B016CD" w:rsidRDefault="006546A9" w:rsidP="006546A9">
      <w:pPr>
        <w:ind w:left="720"/>
        <w:rPr>
          <w:rFonts w:ascii="Arial" w:hAnsi="Arial" w:cs="Arial"/>
          <w:b/>
          <w:sz w:val="22"/>
          <w:szCs w:val="22"/>
        </w:rPr>
      </w:pPr>
    </w:p>
    <w:p w14:paraId="224A8DAF" w14:textId="005EBE9D" w:rsidR="00627B80" w:rsidRPr="00F2679B" w:rsidRDefault="00627B80" w:rsidP="00E36363">
      <w:pPr>
        <w:rPr>
          <w:rFonts w:ascii="Arial" w:hAnsi="Arial" w:cs="Arial"/>
          <w:sz w:val="22"/>
          <w:szCs w:val="22"/>
        </w:rPr>
      </w:pPr>
      <w:r w:rsidRPr="00DB3B4F">
        <w:rPr>
          <w:rFonts w:ascii="Arial" w:hAnsi="Arial" w:cs="Arial"/>
          <w:b/>
          <w:sz w:val="22"/>
          <w:szCs w:val="22"/>
        </w:rPr>
        <w:t>OSTALI PRISOTNI</w:t>
      </w:r>
      <w:r w:rsidRPr="00F2679B">
        <w:rPr>
          <w:rFonts w:ascii="Arial" w:hAnsi="Arial" w:cs="Arial"/>
          <w:sz w:val="22"/>
          <w:szCs w:val="22"/>
        </w:rPr>
        <w:t>:</w:t>
      </w:r>
      <w:r w:rsidR="009A3B22">
        <w:rPr>
          <w:rFonts w:ascii="Arial" w:hAnsi="Arial" w:cs="Arial"/>
          <w:sz w:val="22"/>
          <w:szCs w:val="22"/>
        </w:rPr>
        <w:t xml:space="preserve"> Rajko Kralj (Športna </w:t>
      </w:r>
      <w:r w:rsidR="001354FE">
        <w:rPr>
          <w:rFonts w:ascii="Arial" w:hAnsi="Arial" w:cs="Arial"/>
          <w:sz w:val="22"/>
          <w:szCs w:val="22"/>
        </w:rPr>
        <w:t>zveza Komen)</w:t>
      </w:r>
    </w:p>
    <w:p w14:paraId="212A26CD" w14:textId="77777777" w:rsidR="00627B80" w:rsidRPr="00260901" w:rsidRDefault="00627B80" w:rsidP="00422FF5">
      <w:pPr>
        <w:rPr>
          <w:rFonts w:ascii="Arial" w:hAnsi="Arial" w:cs="Arial"/>
          <w:sz w:val="22"/>
          <w:szCs w:val="22"/>
        </w:rPr>
      </w:pPr>
    </w:p>
    <w:p w14:paraId="691F5119" w14:textId="77777777" w:rsidR="00627B80" w:rsidRPr="00B32545" w:rsidRDefault="00627B80" w:rsidP="000D2AC6">
      <w:pPr>
        <w:rPr>
          <w:rFonts w:ascii="Arial" w:hAnsi="Arial" w:cs="Arial"/>
          <w:sz w:val="22"/>
          <w:szCs w:val="22"/>
        </w:rPr>
      </w:pPr>
      <w:r w:rsidRPr="00260901">
        <w:rPr>
          <w:rFonts w:ascii="Arial" w:hAnsi="Arial" w:cs="Arial"/>
          <w:b/>
          <w:sz w:val="22"/>
          <w:szCs w:val="22"/>
        </w:rPr>
        <w:t xml:space="preserve">Predstavniki </w:t>
      </w:r>
      <w:r w:rsidRPr="00644627">
        <w:rPr>
          <w:rFonts w:ascii="Arial" w:hAnsi="Arial" w:cs="Arial"/>
          <w:b/>
          <w:sz w:val="22"/>
          <w:szCs w:val="22"/>
        </w:rPr>
        <w:t>medijev</w:t>
      </w:r>
      <w:r w:rsidR="00644627" w:rsidRPr="00B32545">
        <w:rPr>
          <w:rFonts w:ascii="Arial" w:hAnsi="Arial" w:cs="Arial"/>
          <w:sz w:val="22"/>
          <w:szCs w:val="22"/>
        </w:rPr>
        <w:t xml:space="preserve">: </w:t>
      </w:r>
      <w:r w:rsidR="0068223E">
        <w:rPr>
          <w:rFonts w:ascii="Arial" w:hAnsi="Arial" w:cs="Arial"/>
          <w:sz w:val="22"/>
          <w:szCs w:val="22"/>
        </w:rPr>
        <w:t>Irena Cunja, RTV SLO (TV in radio Koper)</w:t>
      </w:r>
    </w:p>
    <w:p w14:paraId="610235F6" w14:textId="77777777" w:rsidR="00390FAB" w:rsidRPr="00260901" w:rsidRDefault="00390FAB" w:rsidP="000D2AC6">
      <w:pPr>
        <w:rPr>
          <w:rFonts w:ascii="Arial" w:hAnsi="Arial" w:cs="Arial"/>
          <w:b/>
          <w:sz w:val="22"/>
          <w:szCs w:val="22"/>
        </w:rPr>
      </w:pPr>
    </w:p>
    <w:p w14:paraId="036C43E3" w14:textId="77777777" w:rsidR="00552C25" w:rsidRPr="00260901" w:rsidRDefault="000A1259" w:rsidP="0068621D">
      <w:pPr>
        <w:jc w:val="both"/>
        <w:rPr>
          <w:rFonts w:ascii="Arial" w:hAnsi="Arial" w:cs="Arial"/>
          <w:sz w:val="22"/>
          <w:szCs w:val="22"/>
        </w:rPr>
      </w:pPr>
      <w:r w:rsidRPr="00260901">
        <w:rPr>
          <w:rFonts w:ascii="Arial" w:hAnsi="Arial" w:cs="Arial"/>
          <w:sz w:val="22"/>
          <w:szCs w:val="22"/>
        </w:rPr>
        <w:t>S</w:t>
      </w:r>
      <w:r w:rsidR="00552C25" w:rsidRPr="00260901">
        <w:rPr>
          <w:rFonts w:ascii="Arial" w:hAnsi="Arial" w:cs="Arial"/>
          <w:sz w:val="22"/>
          <w:szCs w:val="22"/>
        </w:rPr>
        <w:t>eji predseduje mag. Erik Modic, župan.</w:t>
      </w:r>
      <w:r w:rsidR="0068621D" w:rsidRPr="00260901">
        <w:rPr>
          <w:rFonts w:ascii="Arial" w:hAnsi="Arial" w:cs="Arial"/>
          <w:sz w:val="22"/>
          <w:szCs w:val="22"/>
        </w:rPr>
        <w:t xml:space="preserve"> Svetnikom pove, da </w:t>
      </w:r>
      <w:r w:rsidR="00EC6CB0">
        <w:rPr>
          <w:rFonts w:ascii="Arial" w:hAnsi="Arial" w:cs="Arial"/>
          <w:sz w:val="22"/>
          <w:szCs w:val="22"/>
        </w:rPr>
        <w:t>se seje občinskega sveta snema</w:t>
      </w:r>
      <w:r w:rsidR="0068621D" w:rsidRPr="00260901">
        <w:rPr>
          <w:rFonts w:ascii="Arial" w:hAnsi="Arial" w:cs="Arial"/>
          <w:sz w:val="22"/>
          <w:szCs w:val="22"/>
        </w:rPr>
        <w:t>.</w:t>
      </w:r>
    </w:p>
    <w:p w14:paraId="6B750426" w14:textId="77777777" w:rsidR="00552C25" w:rsidRPr="00260901" w:rsidRDefault="00552C25" w:rsidP="00552C25">
      <w:pPr>
        <w:rPr>
          <w:rFonts w:ascii="Arial" w:hAnsi="Arial" w:cs="Arial"/>
          <w:sz w:val="22"/>
          <w:szCs w:val="22"/>
        </w:rPr>
      </w:pPr>
    </w:p>
    <w:tbl>
      <w:tblPr>
        <w:tblW w:w="0" w:type="auto"/>
        <w:tblCellMar>
          <w:left w:w="70" w:type="dxa"/>
          <w:right w:w="70" w:type="dxa"/>
        </w:tblCellMar>
        <w:tblLook w:val="0000" w:firstRow="0" w:lastRow="0" w:firstColumn="0" w:lastColumn="0" w:noHBand="0" w:noVBand="0"/>
      </w:tblPr>
      <w:tblGrid>
        <w:gridCol w:w="9072"/>
      </w:tblGrid>
      <w:tr w:rsidR="00552C25" w:rsidRPr="00260901" w14:paraId="73F8A4FD" w14:textId="77777777" w:rsidTr="00417114">
        <w:tc>
          <w:tcPr>
            <w:tcW w:w="9212" w:type="dxa"/>
          </w:tcPr>
          <w:p w14:paraId="032D17D9" w14:textId="77777777" w:rsidR="00552C25" w:rsidRPr="00260901" w:rsidRDefault="00552C25" w:rsidP="00417114">
            <w:pPr>
              <w:rPr>
                <w:rFonts w:ascii="Arial" w:hAnsi="Arial" w:cs="Arial"/>
                <w:b/>
                <w:bCs/>
                <w:color w:val="FF0000"/>
                <w:sz w:val="22"/>
                <w:szCs w:val="22"/>
              </w:rPr>
            </w:pPr>
            <w:r w:rsidRPr="00260901">
              <w:rPr>
                <w:rFonts w:ascii="Arial" w:hAnsi="Arial" w:cs="Arial"/>
                <w:b/>
                <w:bCs/>
                <w:color w:val="FF0000"/>
                <w:sz w:val="22"/>
                <w:szCs w:val="22"/>
              </w:rPr>
              <w:t>Točka 1: Otvoritev seje in ugotovitev sklepčnosti</w:t>
            </w:r>
          </w:p>
        </w:tc>
      </w:tr>
    </w:tbl>
    <w:p w14:paraId="24DE70DB" w14:textId="2CDCFF7A" w:rsidR="00552C25" w:rsidRPr="00260901" w:rsidRDefault="00552C25" w:rsidP="00552C25">
      <w:pPr>
        <w:pStyle w:val="Telobesedila"/>
        <w:rPr>
          <w:rFonts w:ascii="Arial" w:hAnsi="Arial" w:cs="Arial"/>
          <w:sz w:val="22"/>
          <w:szCs w:val="22"/>
        </w:rPr>
      </w:pPr>
      <w:r w:rsidRPr="00260901">
        <w:rPr>
          <w:rFonts w:ascii="Arial" w:hAnsi="Arial" w:cs="Arial"/>
          <w:sz w:val="22"/>
          <w:szCs w:val="22"/>
        </w:rPr>
        <w:t>Vse navzoče je pozdravi</w:t>
      </w:r>
      <w:r w:rsidR="001C212A">
        <w:rPr>
          <w:rFonts w:ascii="Arial" w:hAnsi="Arial" w:cs="Arial"/>
          <w:sz w:val="22"/>
          <w:szCs w:val="22"/>
        </w:rPr>
        <w:t>l župan,</w:t>
      </w:r>
      <w:r w:rsidRPr="00260901">
        <w:rPr>
          <w:rFonts w:ascii="Arial" w:hAnsi="Arial" w:cs="Arial"/>
          <w:sz w:val="22"/>
          <w:szCs w:val="22"/>
        </w:rPr>
        <w:t xml:space="preserve"> mag. Erik Modic</w:t>
      </w:r>
      <w:r w:rsidR="001C212A">
        <w:rPr>
          <w:rFonts w:ascii="Arial" w:hAnsi="Arial" w:cs="Arial"/>
          <w:sz w:val="22"/>
          <w:szCs w:val="22"/>
        </w:rPr>
        <w:t>. Ugotovi</w:t>
      </w:r>
      <w:r w:rsidR="00B23150">
        <w:rPr>
          <w:rFonts w:ascii="Arial" w:hAnsi="Arial" w:cs="Arial"/>
          <w:sz w:val="22"/>
          <w:szCs w:val="22"/>
        </w:rPr>
        <w:t>, da se seje</w:t>
      </w:r>
      <w:r w:rsidR="00644627">
        <w:rPr>
          <w:rFonts w:ascii="Arial" w:hAnsi="Arial" w:cs="Arial"/>
          <w:sz w:val="22"/>
          <w:szCs w:val="22"/>
        </w:rPr>
        <w:t xml:space="preserve"> </w:t>
      </w:r>
      <w:r w:rsidRPr="00B23150">
        <w:rPr>
          <w:rFonts w:ascii="Arial" w:hAnsi="Arial" w:cs="Arial"/>
          <w:sz w:val="22"/>
          <w:szCs w:val="22"/>
        </w:rPr>
        <w:t xml:space="preserve">udeležuje </w:t>
      </w:r>
      <w:r w:rsidR="00F67252" w:rsidRPr="00B23150">
        <w:rPr>
          <w:rFonts w:ascii="Arial" w:hAnsi="Arial" w:cs="Arial"/>
          <w:sz w:val="22"/>
          <w:szCs w:val="22"/>
        </w:rPr>
        <w:t>1</w:t>
      </w:r>
      <w:r w:rsidR="0068223E">
        <w:rPr>
          <w:rFonts w:ascii="Arial" w:hAnsi="Arial" w:cs="Arial"/>
          <w:sz w:val="22"/>
          <w:szCs w:val="22"/>
        </w:rPr>
        <w:t>2</w:t>
      </w:r>
      <w:r w:rsidR="00F2679B" w:rsidRPr="00B23150">
        <w:rPr>
          <w:rFonts w:ascii="Arial" w:hAnsi="Arial" w:cs="Arial"/>
          <w:sz w:val="22"/>
          <w:szCs w:val="22"/>
        </w:rPr>
        <w:t xml:space="preserve"> </w:t>
      </w:r>
      <w:r w:rsidRPr="00B23150">
        <w:rPr>
          <w:rFonts w:ascii="Arial" w:hAnsi="Arial" w:cs="Arial"/>
          <w:sz w:val="22"/>
          <w:szCs w:val="22"/>
        </w:rPr>
        <w:t>članov občinskega sveta ter da je sklepčnost zagotovljena.</w:t>
      </w:r>
    </w:p>
    <w:p w14:paraId="413B650C" w14:textId="77777777" w:rsidR="00390FAB" w:rsidRDefault="00390FAB" w:rsidP="00552C25">
      <w:pPr>
        <w:pStyle w:val="Telobesedila"/>
        <w:rPr>
          <w:rFonts w:ascii="Arial" w:hAnsi="Arial" w:cs="Arial"/>
          <w:sz w:val="22"/>
          <w:szCs w:val="22"/>
        </w:rPr>
      </w:pPr>
    </w:p>
    <w:p w14:paraId="790A1C29" w14:textId="77777777" w:rsidR="00B23150" w:rsidRDefault="007E1A92" w:rsidP="00FF3B12">
      <w:pPr>
        <w:rPr>
          <w:rFonts w:ascii="Arial" w:hAnsi="Arial" w:cs="Arial"/>
          <w:color w:val="000000"/>
          <w:sz w:val="22"/>
          <w:szCs w:val="22"/>
        </w:rPr>
      </w:pPr>
      <w:r>
        <w:rPr>
          <w:rFonts w:ascii="Arial" w:hAnsi="Arial" w:cs="Arial"/>
          <w:b/>
          <w:bCs/>
          <w:color w:val="FF0000"/>
          <w:sz w:val="22"/>
          <w:szCs w:val="22"/>
        </w:rPr>
        <w:t xml:space="preserve">Točka </w:t>
      </w:r>
      <w:r w:rsidR="007725CA">
        <w:rPr>
          <w:rFonts w:ascii="Arial" w:hAnsi="Arial" w:cs="Arial"/>
          <w:b/>
          <w:bCs/>
          <w:color w:val="FF0000"/>
          <w:sz w:val="22"/>
          <w:szCs w:val="22"/>
        </w:rPr>
        <w:t>2</w:t>
      </w:r>
      <w:r w:rsidR="00B23150" w:rsidRPr="00260901">
        <w:rPr>
          <w:rFonts w:ascii="Arial" w:hAnsi="Arial" w:cs="Arial"/>
          <w:b/>
          <w:bCs/>
          <w:color w:val="FF0000"/>
          <w:sz w:val="22"/>
          <w:szCs w:val="22"/>
        </w:rPr>
        <w:t xml:space="preserve">: Pregled realizacije </w:t>
      </w:r>
      <w:r w:rsidR="00B23150">
        <w:rPr>
          <w:rFonts w:ascii="Arial" w:hAnsi="Arial" w:cs="Arial"/>
          <w:b/>
          <w:bCs/>
          <w:color w:val="FF0000"/>
          <w:sz w:val="22"/>
          <w:szCs w:val="22"/>
        </w:rPr>
        <w:t xml:space="preserve">sklepov in potrditev zapisnika </w:t>
      </w:r>
      <w:r w:rsidR="00AE013D">
        <w:rPr>
          <w:rFonts w:ascii="Arial" w:hAnsi="Arial" w:cs="Arial"/>
          <w:b/>
          <w:bCs/>
          <w:color w:val="FF0000"/>
          <w:sz w:val="22"/>
          <w:szCs w:val="22"/>
        </w:rPr>
        <w:t>14</w:t>
      </w:r>
      <w:r w:rsidR="00B23150">
        <w:rPr>
          <w:rFonts w:ascii="Arial" w:hAnsi="Arial" w:cs="Arial"/>
          <w:b/>
          <w:bCs/>
          <w:color w:val="FF0000"/>
          <w:sz w:val="22"/>
          <w:szCs w:val="22"/>
        </w:rPr>
        <w:t xml:space="preserve"> redne seje z dne </w:t>
      </w:r>
      <w:r w:rsidR="00AE013D">
        <w:rPr>
          <w:rFonts w:ascii="Arial" w:hAnsi="Arial" w:cs="Arial"/>
          <w:b/>
          <w:bCs/>
          <w:color w:val="FF0000"/>
          <w:sz w:val="22"/>
          <w:szCs w:val="22"/>
        </w:rPr>
        <w:t>19. 2. 2025</w:t>
      </w:r>
    </w:p>
    <w:p w14:paraId="13E74C9B" w14:textId="77777777" w:rsidR="00B43D48" w:rsidRDefault="00B23150" w:rsidP="00B23150">
      <w:pPr>
        <w:jc w:val="both"/>
        <w:rPr>
          <w:rFonts w:ascii="Arial" w:hAnsi="Arial" w:cs="Arial"/>
          <w:color w:val="000000"/>
          <w:sz w:val="22"/>
          <w:szCs w:val="22"/>
        </w:rPr>
      </w:pPr>
      <w:r w:rsidRPr="002D3AC0">
        <w:rPr>
          <w:rFonts w:ascii="Arial" w:hAnsi="Arial" w:cs="Arial"/>
          <w:color w:val="000000"/>
          <w:sz w:val="22"/>
          <w:szCs w:val="22"/>
        </w:rPr>
        <w:t>Člani občinskega sveta so z grad</w:t>
      </w:r>
      <w:r>
        <w:rPr>
          <w:rFonts w:ascii="Arial" w:hAnsi="Arial" w:cs="Arial"/>
          <w:color w:val="000000"/>
          <w:sz w:val="22"/>
          <w:szCs w:val="22"/>
        </w:rPr>
        <w:t xml:space="preserve">ivom prejeli osnutek zapisnika </w:t>
      </w:r>
      <w:r w:rsidR="00AE013D">
        <w:rPr>
          <w:rFonts w:ascii="Arial" w:hAnsi="Arial" w:cs="Arial"/>
          <w:color w:val="000000"/>
          <w:sz w:val="22"/>
          <w:szCs w:val="22"/>
        </w:rPr>
        <w:t>14</w:t>
      </w:r>
      <w:r w:rsidRPr="002D3AC0">
        <w:rPr>
          <w:rFonts w:ascii="Arial" w:hAnsi="Arial" w:cs="Arial"/>
          <w:color w:val="000000"/>
          <w:sz w:val="22"/>
          <w:szCs w:val="22"/>
        </w:rPr>
        <w:t xml:space="preserve">. redne seje z dne </w:t>
      </w:r>
      <w:r w:rsidR="00AE013D">
        <w:rPr>
          <w:rFonts w:ascii="Arial" w:hAnsi="Arial" w:cs="Arial"/>
          <w:color w:val="000000"/>
          <w:sz w:val="22"/>
          <w:szCs w:val="22"/>
        </w:rPr>
        <w:t>19. 2. 2025</w:t>
      </w:r>
      <w:r>
        <w:rPr>
          <w:rFonts w:ascii="Arial" w:hAnsi="Arial" w:cs="Arial"/>
          <w:color w:val="000000"/>
          <w:sz w:val="22"/>
          <w:szCs w:val="22"/>
        </w:rPr>
        <w:t xml:space="preserve"> ter realizacijo sklepov</w:t>
      </w:r>
      <w:r w:rsidRPr="002D3AC0">
        <w:rPr>
          <w:rFonts w:ascii="Arial" w:hAnsi="Arial" w:cs="Arial"/>
          <w:color w:val="000000"/>
          <w:sz w:val="22"/>
          <w:szCs w:val="22"/>
        </w:rPr>
        <w:t>.</w:t>
      </w:r>
      <w:r w:rsidR="00E96B5B">
        <w:rPr>
          <w:rFonts w:ascii="Arial" w:hAnsi="Arial" w:cs="Arial"/>
          <w:color w:val="000000"/>
          <w:sz w:val="22"/>
          <w:szCs w:val="22"/>
        </w:rPr>
        <w:t xml:space="preserve"> Po e-pošti </w:t>
      </w:r>
      <w:r w:rsidR="005724CA">
        <w:rPr>
          <w:rFonts w:ascii="Arial" w:hAnsi="Arial" w:cs="Arial"/>
          <w:color w:val="000000"/>
          <w:sz w:val="22"/>
          <w:szCs w:val="22"/>
        </w:rPr>
        <w:t xml:space="preserve">in na mizo pred sejo </w:t>
      </w:r>
      <w:r w:rsidR="00E96B5B">
        <w:rPr>
          <w:rFonts w:ascii="Arial" w:hAnsi="Arial" w:cs="Arial"/>
          <w:color w:val="000000"/>
          <w:sz w:val="22"/>
          <w:szCs w:val="22"/>
        </w:rPr>
        <w:t xml:space="preserve">so prejeli zapisnike delovnih teles (Odbora za negospodarstvo in družbene dejavnosti z </w:t>
      </w:r>
      <w:r w:rsidR="00B43D48">
        <w:rPr>
          <w:rFonts w:ascii="Arial" w:hAnsi="Arial" w:cs="Arial"/>
          <w:color w:val="000000"/>
          <w:sz w:val="22"/>
          <w:szCs w:val="22"/>
        </w:rPr>
        <w:t>17. 3. 2025</w:t>
      </w:r>
      <w:r w:rsidR="00E96B5B">
        <w:rPr>
          <w:rFonts w:ascii="Arial" w:hAnsi="Arial" w:cs="Arial"/>
          <w:color w:val="000000"/>
          <w:sz w:val="22"/>
          <w:szCs w:val="22"/>
        </w:rPr>
        <w:t xml:space="preserve">, Odbora za </w:t>
      </w:r>
      <w:r w:rsidR="005724CA">
        <w:rPr>
          <w:rFonts w:ascii="Arial" w:hAnsi="Arial" w:cs="Arial"/>
          <w:color w:val="000000"/>
          <w:sz w:val="22"/>
          <w:szCs w:val="22"/>
        </w:rPr>
        <w:t xml:space="preserve">proračun, finance, premoženjske in splošne zadeve z dne </w:t>
      </w:r>
      <w:r w:rsidR="007E1A92" w:rsidRPr="005724CA">
        <w:rPr>
          <w:rFonts w:ascii="Arial" w:hAnsi="Arial" w:cs="Arial"/>
          <w:color w:val="000000"/>
          <w:sz w:val="22"/>
          <w:szCs w:val="22"/>
        </w:rPr>
        <w:t>25.3.2024</w:t>
      </w:r>
      <w:r w:rsidR="0068223E">
        <w:rPr>
          <w:rFonts w:ascii="Arial" w:hAnsi="Arial" w:cs="Arial"/>
          <w:color w:val="000000"/>
          <w:sz w:val="22"/>
          <w:szCs w:val="22"/>
        </w:rPr>
        <w:t>, Odbora za gospodarstvo, okolje in prostor ter gospodarske javne službe,</w:t>
      </w:r>
      <w:r w:rsidR="00E96B5B">
        <w:rPr>
          <w:rFonts w:ascii="Arial" w:hAnsi="Arial" w:cs="Arial"/>
          <w:color w:val="000000"/>
          <w:sz w:val="22"/>
          <w:szCs w:val="22"/>
        </w:rPr>
        <w:t xml:space="preserve"> </w:t>
      </w:r>
      <w:r w:rsidR="00B43D48">
        <w:rPr>
          <w:rFonts w:ascii="Arial" w:hAnsi="Arial" w:cs="Arial"/>
          <w:color w:val="000000"/>
          <w:sz w:val="22"/>
          <w:szCs w:val="22"/>
        </w:rPr>
        <w:t>zapisnik SPK z dne 24. 3. 2025</w:t>
      </w:r>
      <w:r w:rsidR="005724CA">
        <w:rPr>
          <w:rFonts w:ascii="Arial" w:hAnsi="Arial" w:cs="Arial"/>
          <w:color w:val="000000"/>
          <w:sz w:val="22"/>
          <w:szCs w:val="22"/>
        </w:rPr>
        <w:t>)</w:t>
      </w:r>
      <w:r w:rsidR="007E1A92">
        <w:rPr>
          <w:rFonts w:ascii="Arial" w:hAnsi="Arial" w:cs="Arial"/>
          <w:color w:val="000000"/>
          <w:sz w:val="22"/>
          <w:szCs w:val="22"/>
        </w:rPr>
        <w:t>. Vsi zapisniki so priloženi sejnemu gradivu.</w:t>
      </w:r>
      <w:r w:rsidR="00B43D48">
        <w:rPr>
          <w:rFonts w:ascii="Arial" w:hAnsi="Arial" w:cs="Arial"/>
          <w:color w:val="000000"/>
          <w:sz w:val="22"/>
          <w:szCs w:val="22"/>
        </w:rPr>
        <w:t xml:space="preserve"> </w:t>
      </w:r>
    </w:p>
    <w:p w14:paraId="2B728597" w14:textId="77777777" w:rsidR="007E1A92" w:rsidRDefault="007E1A92" w:rsidP="00FF3B12">
      <w:pPr>
        <w:rPr>
          <w:rFonts w:ascii="Arial" w:hAnsi="Arial" w:cs="Arial"/>
          <w:color w:val="000000"/>
          <w:sz w:val="22"/>
          <w:szCs w:val="22"/>
        </w:rPr>
      </w:pPr>
    </w:p>
    <w:p w14:paraId="637BBCEF" w14:textId="77777777" w:rsidR="00B43D48" w:rsidRDefault="00B43D48" w:rsidP="00FF3B12">
      <w:pPr>
        <w:rPr>
          <w:rFonts w:ascii="Arial" w:hAnsi="Arial" w:cs="Arial"/>
          <w:color w:val="000000"/>
          <w:sz w:val="22"/>
          <w:szCs w:val="22"/>
        </w:rPr>
      </w:pPr>
      <w:r w:rsidRPr="0068223E">
        <w:rPr>
          <w:rFonts w:ascii="Arial" w:hAnsi="Arial" w:cs="Arial"/>
          <w:color w:val="000000"/>
          <w:sz w:val="22"/>
          <w:szCs w:val="22"/>
        </w:rPr>
        <w:t>Pripombe na zapisnik</w:t>
      </w:r>
      <w:r w:rsidR="0068223E" w:rsidRPr="0068223E">
        <w:rPr>
          <w:rFonts w:ascii="Arial" w:hAnsi="Arial" w:cs="Arial"/>
          <w:color w:val="000000"/>
          <w:sz w:val="22"/>
          <w:szCs w:val="22"/>
        </w:rPr>
        <w:t xml:space="preserve"> niso bile podane</w:t>
      </w:r>
      <w:r w:rsidR="0068223E">
        <w:rPr>
          <w:rFonts w:ascii="Arial" w:hAnsi="Arial" w:cs="Arial"/>
          <w:color w:val="000000"/>
          <w:sz w:val="22"/>
          <w:szCs w:val="22"/>
        </w:rPr>
        <w:t>.</w:t>
      </w:r>
    </w:p>
    <w:p w14:paraId="1D0BF6D1" w14:textId="77777777" w:rsidR="00AD24F8" w:rsidRDefault="00AD24F8" w:rsidP="00FF3B12">
      <w:pPr>
        <w:rPr>
          <w:rFonts w:ascii="Arial" w:hAnsi="Arial" w:cs="Arial"/>
          <w:color w:val="000000"/>
          <w:sz w:val="22"/>
          <w:szCs w:val="22"/>
        </w:rPr>
      </w:pPr>
    </w:p>
    <w:p w14:paraId="6F08692B" w14:textId="77777777" w:rsidR="00AD24F8" w:rsidRDefault="00AD24F8" w:rsidP="00AD24F8">
      <w:pPr>
        <w:rPr>
          <w:rFonts w:ascii="Arial" w:hAnsi="Arial" w:cs="Arial"/>
          <w:color w:val="000000"/>
          <w:sz w:val="22"/>
          <w:szCs w:val="22"/>
        </w:rPr>
      </w:pPr>
      <w:r>
        <w:rPr>
          <w:rFonts w:ascii="Arial" w:hAnsi="Arial" w:cs="Arial"/>
          <w:color w:val="000000"/>
          <w:sz w:val="22"/>
          <w:szCs w:val="22"/>
        </w:rPr>
        <w:t>Sledila je potrditev zapisnika 14. redne seje.</w:t>
      </w:r>
    </w:p>
    <w:p w14:paraId="30B78E22" w14:textId="77777777" w:rsidR="00B43D48" w:rsidRDefault="00B43D48" w:rsidP="00FF3B12">
      <w:pPr>
        <w:rPr>
          <w:rFonts w:ascii="Arial" w:hAnsi="Arial" w:cs="Arial"/>
          <w:color w:val="000000"/>
          <w:sz w:val="22"/>
          <w:szCs w:val="22"/>
        </w:rPr>
      </w:pPr>
    </w:p>
    <w:p w14:paraId="0CD47D68" w14:textId="77777777" w:rsidR="001F5EC9" w:rsidRDefault="00FF3B12" w:rsidP="001F5EC9">
      <w:pPr>
        <w:pStyle w:val="Telobesedila2"/>
        <w:rPr>
          <w:rFonts w:ascii="Arial" w:hAnsi="Arial" w:cs="Arial"/>
          <w:color w:val="00B050"/>
          <w:sz w:val="22"/>
          <w:szCs w:val="22"/>
        </w:rPr>
      </w:pPr>
      <w:r>
        <w:rPr>
          <w:rFonts w:ascii="Arial" w:hAnsi="Arial" w:cs="Arial"/>
          <w:color w:val="00B050"/>
          <w:sz w:val="22"/>
          <w:szCs w:val="22"/>
        </w:rPr>
        <w:t>SKLEP št. 1</w:t>
      </w:r>
    </w:p>
    <w:p w14:paraId="4EDBA418" w14:textId="77777777" w:rsidR="00BF6AFF" w:rsidRPr="00E96B5B" w:rsidRDefault="00BF6AFF" w:rsidP="00BF6AFF">
      <w:pPr>
        <w:pStyle w:val="Brezrazmikov"/>
        <w:spacing w:line="276" w:lineRule="auto"/>
        <w:jc w:val="both"/>
        <w:rPr>
          <w:rFonts w:ascii="Arial" w:hAnsi="Arial" w:cs="Arial"/>
          <w:b/>
          <w:bCs/>
          <w:i/>
        </w:rPr>
      </w:pPr>
      <w:r w:rsidRPr="00E96B5B">
        <w:rPr>
          <w:rFonts w:ascii="Arial" w:hAnsi="Arial" w:cs="Arial"/>
          <w:b/>
          <w:i/>
        </w:rPr>
        <w:t xml:space="preserve">Potrdi se zapisnik </w:t>
      </w:r>
      <w:r w:rsidR="00B43D48">
        <w:rPr>
          <w:rFonts w:ascii="Arial" w:hAnsi="Arial" w:cs="Arial"/>
          <w:b/>
          <w:bCs/>
          <w:i/>
        </w:rPr>
        <w:t>14</w:t>
      </w:r>
      <w:r w:rsidRPr="00E96B5B">
        <w:rPr>
          <w:rFonts w:ascii="Arial" w:hAnsi="Arial" w:cs="Arial"/>
          <w:b/>
          <w:bCs/>
          <w:i/>
        </w:rPr>
        <w:t xml:space="preserve">. redne seje z dne </w:t>
      </w:r>
      <w:r w:rsidR="00B43D48">
        <w:rPr>
          <w:rFonts w:ascii="Arial" w:hAnsi="Arial" w:cs="Arial"/>
          <w:b/>
          <w:bCs/>
          <w:i/>
        </w:rPr>
        <w:t>19. 2. 2025</w:t>
      </w:r>
      <w:r w:rsidRPr="00E96B5B">
        <w:rPr>
          <w:rFonts w:ascii="Arial" w:hAnsi="Arial" w:cs="Arial"/>
          <w:b/>
          <w:bCs/>
          <w:i/>
        </w:rPr>
        <w:t xml:space="preserve"> z upošte</w:t>
      </w:r>
      <w:r w:rsidR="004C59E7" w:rsidRPr="00E96B5B">
        <w:rPr>
          <w:rFonts w:ascii="Arial" w:hAnsi="Arial" w:cs="Arial"/>
          <w:b/>
          <w:bCs/>
          <w:i/>
        </w:rPr>
        <w:t xml:space="preserve">vanjem pripomb, ki sta jih podala Stojan Kosmina in </w:t>
      </w:r>
      <w:r w:rsidR="00B43D48">
        <w:rPr>
          <w:rFonts w:ascii="Arial" w:hAnsi="Arial" w:cs="Arial"/>
          <w:b/>
          <w:bCs/>
          <w:i/>
        </w:rPr>
        <w:t>Ivo Kobal.</w:t>
      </w:r>
    </w:p>
    <w:p w14:paraId="5B331817" w14:textId="77777777" w:rsidR="00B94667" w:rsidRDefault="00B94667" w:rsidP="001F5EC9">
      <w:pPr>
        <w:pStyle w:val="Telobesedila2"/>
        <w:rPr>
          <w:rFonts w:ascii="Arial" w:hAnsi="Arial" w:cs="Arial"/>
          <w:color w:val="00B050"/>
          <w:sz w:val="22"/>
          <w:szCs w:val="22"/>
        </w:rPr>
      </w:pPr>
    </w:p>
    <w:p w14:paraId="52300F5C" w14:textId="77777777" w:rsidR="00B94667" w:rsidRPr="00260901" w:rsidRDefault="00B94667" w:rsidP="00B94667">
      <w:pPr>
        <w:jc w:val="both"/>
        <w:rPr>
          <w:rFonts w:ascii="Arial" w:hAnsi="Arial" w:cs="Arial"/>
          <w:sz w:val="22"/>
          <w:szCs w:val="22"/>
        </w:rPr>
      </w:pPr>
      <w:r w:rsidRPr="00260901">
        <w:rPr>
          <w:rFonts w:ascii="Arial" w:hAnsi="Arial" w:cs="Arial"/>
          <w:sz w:val="22"/>
          <w:szCs w:val="22"/>
        </w:rPr>
        <w:t>P</w:t>
      </w:r>
      <w:r>
        <w:rPr>
          <w:rFonts w:ascii="Arial" w:hAnsi="Arial" w:cs="Arial"/>
          <w:sz w:val="22"/>
          <w:szCs w:val="22"/>
        </w:rPr>
        <w:t>risotnih je 1</w:t>
      </w:r>
      <w:r w:rsidR="0068223E">
        <w:rPr>
          <w:rFonts w:ascii="Arial" w:hAnsi="Arial" w:cs="Arial"/>
          <w:sz w:val="22"/>
          <w:szCs w:val="22"/>
        </w:rPr>
        <w:t>2</w:t>
      </w:r>
      <w:r w:rsidRPr="00260901">
        <w:rPr>
          <w:rFonts w:ascii="Arial" w:hAnsi="Arial" w:cs="Arial"/>
          <w:sz w:val="22"/>
          <w:szCs w:val="22"/>
        </w:rPr>
        <w:t xml:space="preserve"> članov sveta. </w:t>
      </w:r>
    </w:p>
    <w:p w14:paraId="18CA1092" w14:textId="77777777" w:rsidR="00B94667" w:rsidRDefault="00B94667" w:rsidP="00B94667">
      <w:pPr>
        <w:jc w:val="both"/>
        <w:rPr>
          <w:rFonts w:ascii="Arial" w:hAnsi="Arial" w:cs="Arial"/>
          <w:sz w:val="22"/>
          <w:szCs w:val="22"/>
        </w:rPr>
      </w:pPr>
      <w:r>
        <w:rPr>
          <w:rFonts w:ascii="Arial" w:hAnsi="Arial" w:cs="Arial"/>
          <w:sz w:val="22"/>
          <w:szCs w:val="22"/>
        </w:rPr>
        <w:t xml:space="preserve">Sklep je bil </w:t>
      </w:r>
      <w:r w:rsidR="0058009B">
        <w:rPr>
          <w:rFonts w:ascii="Arial" w:hAnsi="Arial" w:cs="Arial"/>
          <w:sz w:val="22"/>
          <w:szCs w:val="22"/>
        </w:rPr>
        <w:t xml:space="preserve">soglasno, </w:t>
      </w:r>
      <w:r w:rsidR="0068223E">
        <w:rPr>
          <w:rFonts w:ascii="Arial" w:hAnsi="Arial" w:cs="Arial"/>
          <w:sz w:val="22"/>
          <w:szCs w:val="22"/>
        </w:rPr>
        <w:t>z 12</w:t>
      </w:r>
      <w:r>
        <w:rPr>
          <w:rFonts w:ascii="Arial" w:hAnsi="Arial" w:cs="Arial"/>
          <w:sz w:val="22"/>
          <w:szCs w:val="22"/>
        </w:rPr>
        <w:t xml:space="preserve"> glasovi ZA</w:t>
      </w:r>
      <w:r w:rsidR="00D05969">
        <w:rPr>
          <w:rFonts w:ascii="Arial" w:hAnsi="Arial" w:cs="Arial"/>
          <w:sz w:val="22"/>
          <w:szCs w:val="22"/>
        </w:rPr>
        <w:t>,</w:t>
      </w:r>
      <w:r>
        <w:rPr>
          <w:rFonts w:ascii="Arial" w:hAnsi="Arial" w:cs="Arial"/>
          <w:sz w:val="22"/>
          <w:szCs w:val="22"/>
        </w:rPr>
        <w:t xml:space="preserve"> sprejet</w:t>
      </w:r>
      <w:r w:rsidR="0058009B">
        <w:rPr>
          <w:rFonts w:ascii="Arial" w:hAnsi="Arial" w:cs="Arial"/>
          <w:sz w:val="22"/>
          <w:szCs w:val="22"/>
        </w:rPr>
        <w:t>.</w:t>
      </w:r>
    </w:p>
    <w:p w14:paraId="7C5EAF31" w14:textId="77777777" w:rsidR="00390FAB" w:rsidRDefault="00390FAB" w:rsidP="007F635E">
      <w:pPr>
        <w:pStyle w:val="Brezrazmikov"/>
        <w:spacing w:line="276" w:lineRule="auto"/>
        <w:jc w:val="both"/>
        <w:rPr>
          <w:rFonts w:ascii="Arial" w:hAnsi="Arial" w:cs="Arial"/>
          <w:b/>
          <w:bCs/>
        </w:rPr>
      </w:pPr>
    </w:p>
    <w:p w14:paraId="2D050ECA" w14:textId="77777777" w:rsidR="006C05B3" w:rsidRDefault="007E1A92" w:rsidP="006C05B3">
      <w:pPr>
        <w:rPr>
          <w:rFonts w:ascii="Arial" w:hAnsi="Arial" w:cs="Arial"/>
          <w:b/>
          <w:bCs/>
          <w:color w:val="FF0000"/>
          <w:sz w:val="22"/>
          <w:szCs w:val="22"/>
        </w:rPr>
      </w:pPr>
      <w:r>
        <w:rPr>
          <w:rFonts w:ascii="Arial" w:hAnsi="Arial" w:cs="Arial"/>
          <w:b/>
          <w:bCs/>
          <w:color w:val="FF0000"/>
          <w:sz w:val="22"/>
          <w:szCs w:val="22"/>
        </w:rPr>
        <w:t xml:space="preserve">Točka </w:t>
      </w:r>
      <w:r w:rsidR="00331FEF">
        <w:rPr>
          <w:rFonts w:ascii="Arial" w:hAnsi="Arial" w:cs="Arial"/>
          <w:b/>
          <w:bCs/>
          <w:color w:val="FF0000"/>
          <w:sz w:val="22"/>
          <w:szCs w:val="22"/>
        </w:rPr>
        <w:t>3</w:t>
      </w:r>
      <w:r w:rsidR="006C05B3">
        <w:rPr>
          <w:rFonts w:ascii="Arial" w:hAnsi="Arial" w:cs="Arial"/>
          <w:b/>
          <w:bCs/>
          <w:color w:val="FF0000"/>
          <w:sz w:val="22"/>
          <w:szCs w:val="22"/>
        </w:rPr>
        <w:t xml:space="preserve">: Določitev in potrditev dnevnega reda </w:t>
      </w:r>
    </w:p>
    <w:p w14:paraId="36153380" w14:textId="77777777" w:rsidR="00B43D48" w:rsidRDefault="006C05B3" w:rsidP="00AC723A">
      <w:pPr>
        <w:rPr>
          <w:rFonts w:ascii="Arial" w:hAnsi="Arial" w:cs="Arial"/>
          <w:sz w:val="22"/>
          <w:szCs w:val="22"/>
        </w:rPr>
      </w:pPr>
      <w:r w:rsidRPr="00F71D13">
        <w:rPr>
          <w:rFonts w:ascii="Arial" w:hAnsi="Arial" w:cs="Arial"/>
          <w:bCs/>
          <w:color w:val="000000"/>
          <w:sz w:val="22"/>
          <w:szCs w:val="22"/>
        </w:rPr>
        <w:t>Člani OS so predlog dnevnega reda prej</w:t>
      </w:r>
      <w:r w:rsidR="00B94667">
        <w:rPr>
          <w:rFonts w:ascii="Arial" w:hAnsi="Arial" w:cs="Arial"/>
          <w:bCs/>
          <w:color w:val="000000"/>
          <w:sz w:val="22"/>
          <w:szCs w:val="22"/>
        </w:rPr>
        <w:t xml:space="preserve">eli s sklicem seje, po e-pošti pa še </w:t>
      </w:r>
      <w:r w:rsidR="009B6F5C" w:rsidRPr="00F71D13">
        <w:rPr>
          <w:rFonts w:ascii="Arial" w:hAnsi="Arial" w:cs="Arial"/>
          <w:sz w:val="22"/>
          <w:szCs w:val="22"/>
        </w:rPr>
        <w:t xml:space="preserve">predlog razširitve dnevnega reda </w:t>
      </w:r>
      <w:r w:rsidR="00B43D48">
        <w:rPr>
          <w:rFonts w:ascii="Arial" w:hAnsi="Arial" w:cs="Arial"/>
          <w:sz w:val="22"/>
          <w:szCs w:val="22"/>
        </w:rPr>
        <w:t>s tremi dodatnimi točkami, in sicer:</w:t>
      </w:r>
    </w:p>
    <w:p w14:paraId="6665805A" w14:textId="77777777" w:rsidR="00B90FB1" w:rsidRDefault="00B90FB1" w:rsidP="00AC723A">
      <w:pPr>
        <w:rPr>
          <w:rFonts w:ascii="Arial" w:hAnsi="Arial" w:cs="Arial"/>
          <w:sz w:val="22"/>
          <w:szCs w:val="22"/>
        </w:rPr>
      </w:pPr>
    </w:p>
    <w:p w14:paraId="5EF9E824" w14:textId="77777777" w:rsidR="00B90FB1" w:rsidRPr="00B90FB1" w:rsidRDefault="00B90FB1" w:rsidP="00B90FB1">
      <w:pPr>
        <w:overflowPunct w:val="0"/>
        <w:autoSpaceDE w:val="0"/>
        <w:autoSpaceDN w:val="0"/>
        <w:adjustRightInd w:val="0"/>
        <w:jc w:val="both"/>
        <w:textAlignment w:val="baseline"/>
        <w:rPr>
          <w:rFonts w:ascii="Arial" w:hAnsi="Arial" w:cs="Arial"/>
          <w:i/>
          <w:iCs/>
          <w:sz w:val="22"/>
          <w:szCs w:val="22"/>
        </w:rPr>
      </w:pPr>
      <w:r>
        <w:rPr>
          <w:rFonts w:ascii="Arial" w:hAnsi="Arial" w:cs="Arial"/>
          <w:i/>
          <w:iCs/>
          <w:sz w:val="22"/>
          <w:szCs w:val="22"/>
        </w:rPr>
        <w:t xml:space="preserve">Tč. </w:t>
      </w:r>
      <w:r w:rsidRPr="00B90FB1">
        <w:rPr>
          <w:rFonts w:ascii="Arial" w:hAnsi="Arial" w:cs="Arial"/>
          <w:i/>
          <w:iCs/>
          <w:sz w:val="22"/>
          <w:szCs w:val="22"/>
        </w:rPr>
        <w:t>12. Predlog Sklepa o razporeditvi presežka prihodkov nad odhodki javnega zavoda Zavod za gasilno in reševalno službo Sežana;</w:t>
      </w:r>
    </w:p>
    <w:p w14:paraId="344B990D" w14:textId="77777777" w:rsidR="00B90FB1" w:rsidRPr="00B90FB1" w:rsidRDefault="00B90FB1" w:rsidP="00B90FB1">
      <w:pPr>
        <w:overflowPunct w:val="0"/>
        <w:autoSpaceDE w:val="0"/>
        <w:autoSpaceDN w:val="0"/>
        <w:adjustRightInd w:val="0"/>
        <w:jc w:val="both"/>
        <w:textAlignment w:val="baseline"/>
        <w:rPr>
          <w:rFonts w:ascii="Arial" w:hAnsi="Arial" w:cs="Arial"/>
          <w:i/>
          <w:iCs/>
          <w:sz w:val="22"/>
          <w:szCs w:val="22"/>
        </w:rPr>
      </w:pPr>
      <w:r>
        <w:rPr>
          <w:rFonts w:ascii="Arial" w:hAnsi="Arial" w:cs="Arial"/>
          <w:i/>
          <w:iCs/>
          <w:sz w:val="22"/>
          <w:szCs w:val="22"/>
        </w:rPr>
        <w:t xml:space="preserve">Tč. </w:t>
      </w:r>
      <w:r w:rsidRPr="00B90FB1">
        <w:rPr>
          <w:rFonts w:ascii="Arial" w:hAnsi="Arial" w:cs="Arial"/>
          <w:i/>
          <w:iCs/>
          <w:sz w:val="22"/>
          <w:szCs w:val="22"/>
        </w:rPr>
        <w:t>13. Predlog Sklepa o izdaji soglasja k Statutu Zavoda za gasilno in reševalno službo Sežana;</w:t>
      </w:r>
    </w:p>
    <w:p w14:paraId="533B57BF" w14:textId="77777777" w:rsidR="00B90FB1" w:rsidRPr="00B90FB1" w:rsidRDefault="00B90FB1" w:rsidP="00B90FB1">
      <w:pPr>
        <w:overflowPunct w:val="0"/>
        <w:autoSpaceDE w:val="0"/>
        <w:autoSpaceDN w:val="0"/>
        <w:adjustRightInd w:val="0"/>
        <w:jc w:val="both"/>
        <w:textAlignment w:val="baseline"/>
        <w:rPr>
          <w:rFonts w:ascii="Arial" w:hAnsi="Arial" w:cs="Arial"/>
          <w:i/>
          <w:iCs/>
          <w:sz w:val="22"/>
          <w:szCs w:val="22"/>
        </w:rPr>
      </w:pPr>
      <w:r>
        <w:rPr>
          <w:rFonts w:ascii="Arial" w:hAnsi="Arial" w:cs="Arial"/>
          <w:i/>
          <w:iCs/>
          <w:sz w:val="22"/>
          <w:szCs w:val="22"/>
        </w:rPr>
        <w:t xml:space="preserve">Tč. </w:t>
      </w:r>
      <w:r w:rsidRPr="00B90FB1">
        <w:rPr>
          <w:rFonts w:ascii="Arial" w:hAnsi="Arial" w:cs="Arial"/>
          <w:i/>
          <w:iCs/>
          <w:sz w:val="22"/>
          <w:szCs w:val="22"/>
        </w:rPr>
        <w:t>14. Sklep o ukinitvi statusa grajenega javnega dobra na parcelah št. 1697/8 in 1697/9, obe k.o. 2423 Gabrovica in 1437/21 k.o. 2424 Volčji Grad.</w:t>
      </w:r>
    </w:p>
    <w:p w14:paraId="26A213EE" w14:textId="77777777" w:rsidR="00AD24F8" w:rsidRPr="00A04F1E" w:rsidRDefault="00AD24F8" w:rsidP="009B6F5C">
      <w:pPr>
        <w:rPr>
          <w:rFonts w:ascii="Arial" w:hAnsi="Arial" w:cs="Arial"/>
          <w:sz w:val="22"/>
          <w:szCs w:val="22"/>
        </w:rPr>
      </w:pPr>
    </w:p>
    <w:p w14:paraId="32E34743" w14:textId="77777777" w:rsidR="009B6F5C" w:rsidRPr="00A04F1E" w:rsidRDefault="007E1A92" w:rsidP="009B6F5C">
      <w:pPr>
        <w:rPr>
          <w:rFonts w:ascii="Arial" w:hAnsi="Arial" w:cs="Arial"/>
          <w:sz w:val="22"/>
          <w:szCs w:val="22"/>
        </w:rPr>
      </w:pPr>
      <w:r>
        <w:rPr>
          <w:rFonts w:ascii="Arial" w:hAnsi="Arial" w:cs="Arial"/>
          <w:sz w:val="22"/>
          <w:szCs w:val="22"/>
        </w:rPr>
        <w:t>Župan da na glasovanje:</w:t>
      </w:r>
    </w:p>
    <w:p w14:paraId="543198D9" w14:textId="77777777" w:rsidR="009B6F5C" w:rsidRPr="009B6F5C" w:rsidRDefault="009B6F5C" w:rsidP="009B6F5C">
      <w:pPr>
        <w:rPr>
          <w:rFonts w:ascii="Arial" w:hAnsi="Arial" w:cs="Arial"/>
          <w:sz w:val="22"/>
          <w:szCs w:val="22"/>
          <w:highlight w:val="yellow"/>
        </w:rPr>
      </w:pPr>
    </w:p>
    <w:p w14:paraId="0DC1AFED" w14:textId="77777777" w:rsidR="009B6F5C" w:rsidRPr="00F71D13" w:rsidRDefault="00B1159C" w:rsidP="009B6F5C">
      <w:pPr>
        <w:pStyle w:val="Telobesedila2"/>
        <w:rPr>
          <w:rFonts w:ascii="Arial" w:hAnsi="Arial" w:cs="Arial"/>
          <w:color w:val="00B050"/>
          <w:sz w:val="22"/>
          <w:szCs w:val="22"/>
        </w:rPr>
      </w:pPr>
      <w:r>
        <w:rPr>
          <w:rFonts w:ascii="Arial" w:hAnsi="Arial" w:cs="Arial"/>
          <w:color w:val="00B050"/>
          <w:sz w:val="22"/>
          <w:szCs w:val="22"/>
        </w:rPr>
        <w:t>SKLEP št. 2</w:t>
      </w:r>
    </w:p>
    <w:p w14:paraId="5A86CA92" w14:textId="77777777" w:rsidR="00993748" w:rsidRDefault="004202B7" w:rsidP="004202B7">
      <w:pPr>
        <w:pStyle w:val="Brezrazmikov"/>
        <w:jc w:val="both"/>
        <w:rPr>
          <w:rFonts w:ascii="Arial" w:hAnsi="Arial" w:cs="Arial"/>
          <w:b/>
          <w:i/>
        </w:rPr>
      </w:pPr>
      <w:r>
        <w:rPr>
          <w:rFonts w:ascii="Arial" w:hAnsi="Arial" w:cs="Arial"/>
          <w:b/>
          <w:i/>
        </w:rPr>
        <w:t xml:space="preserve">Predlagani dnevni red </w:t>
      </w:r>
      <w:r w:rsidR="00B90FB1">
        <w:rPr>
          <w:rFonts w:ascii="Arial" w:hAnsi="Arial" w:cs="Arial"/>
          <w:b/>
          <w:i/>
        </w:rPr>
        <w:t>15</w:t>
      </w:r>
      <w:r w:rsidR="009B6F5C" w:rsidRPr="00F71D13">
        <w:rPr>
          <w:rFonts w:ascii="Arial" w:hAnsi="Arial" w:cs="Arial"/>
          <w:b/>
          <w:i/>
        </w:rPr>
        <w:t xml:space="preserve">. redne seje občinskega sveta, sklicane z </w:t>
      </w:r>
      <w:r w:rsidR="009B6F5C" w:rsidRPr="00A65E8E">
        <w:rPr>
          <w:rFonts w:ascii="Arial" w:hAnsi="Arial" w:cs="Arial"/>
          <w:b/>
          <w:i/>
        </w:rPr>
        <w:t>vabilom št. 032-</w:t>
      </w:r>
      <w:r>
        <w:rPr>
          <w:rFonts w:ascii="Arial" w:hAnsi="Arial" w:cs="Arial"/>
          <w:b/>
          <w:i/>
        </w:rPr>
        <w:t>00</w:t>
      </w:r>
      <w:r w:rsidR="00B90FB1">
        <w:rPr>
          <w:rFonts w:ascii="Arial" w:hAnsi="Arial" w:cs="Arial"/>
          <w:b/>
          <w:i/>
        </w:rPr>
        <w:t>3</w:t>
      </w:r>
      <w:r>
        <w:rPr>
          <w:rFonts w:ascii="Arial" w:hAnsi="Arial" w:cs="Arial"/>
          <w:b/>
          <w:i/>
        </w:rPr>
        <w:t>/202</w:t>
      </w:r>
      <w:r w:rsidR="00B90FB1">
        <w:rPr>
          <w:rFonts w:ascii="Arial" w:hAnsi="Arial" w:cs="Arial"/>
          <w:b/>
          <w:i/>
        </w:rPr>
        <w:t>5</w:t>
      </w:r>
      <w:r>
        <w:rPr>
          <w:rFonts w:ascii="Arial" w:hAnsi="Arial" w:cs="Arial"/>
          <w:b/>
          <w:i/>
        </w:rPr>
        <w:t>-1 z dne 1</w:t>
      </w:r>
      <w:r w:rsidR="00B90FB1">
        <w:rPr>
          <w:rFonts w:ascii="Arial" w:hAnsi="Arial" w:cs="Arial"/>
          <w:b/>
          <w:i/>
        </w:rPr>
        <w:t>7. 3. 2025</w:t>
      </w:r>
      <w:r>
        <w:rPr>
          <w:rFonts w:ascii="Arial" w:hAnsi="Arial" w:cs="Arial"/>
          <w:b/>
          <w:i/>
        </w:rPr>
        <w:t>,</w:t>
      </w:r>
      <w:r w:rsidR="009B6F5C" w:rsidRPr="00A65E8E">
        <w:rPr>
          <w:rFonts w:ascii="Arial" w:hAnsi="Arial" w:cs="Arial"/>
          <w:b/>
          <w:i/>
        </w:rPr>
        <w:t xml:space="preserve"> se razširi </w:t>
      </w:r>
      <w:r>
        <w:rPr>
          <w:rFonts w:ascii="Arial" w:hAnsi="Arial" w:cs="Arial"/>
          <w:b/>
          <w:i/>
        </w:rPr>
        <w:t>z naslednj</w:t>
      </w:r>
      <w:r w:rsidR="00B90FB1">
        <w:rPr>
          <w:rFonts w:ascii="Arial" w:hAnsi="Arial" w:cs="Arial"/>
          <w:b/>
          <w:i/>
        </w:rPr>
        <w:t>imi</w:t>
      </w:r>
      <w:r>
        <w:rPr>
          <w:rFonts w:ascii="Arial" w:hAnsi="Arial" w:cs="Arial"/>
          <w:b/>
          <w:i/>
        </w:rPr>
        <w:t xml:space="preserve"> točk</w:t>
      </w:r>
      <w:r w:rsidR="00B90FB1">
        <w:rPr>
          <w:rFonts w:ascii="Arial" w:hAnsi="Arial" w:cs="Arial"/>
          <w:b/>
          <w:i/>
        </w:rPr>
        <w:t>ami</w:t>
      </w:r>
      <w:r>
        <w:rPr>
          <w:rFonts w:ascii="Arial" w:hAnsi="Arial" w:cs="Arial"/>
          <w:b/>
          <w:i/>
        </w:rPr>
        <w:t xml:space="preserve"> dnevnega reda:</w:t>
      </w:r>
    </w:p>
    <w:p w14:paraId="00163B14" w14:textId="77777777" w:rsidR="00B90FB1" w:rsidRPr="00993748" w:rsidRDefault="00B90FB1" w:rsidP="00B90FB1">
      <w:pPr>
        <w:overflowPunct w:val="0"/>
        <w:autoSpaceDE w:val="0"/>
        <w:autoSpaceDN w:val="0"/>
        <w:adjustRightInd w:val="0"/>
        <w:jc w:val="both"/>
        <w:textAlignment w:val="baseline"/>
        <w:rPr>
          <w:rFonts w:ascii="Arial" w:hAnsi="Arial" w:cs="Arial"/>
          <w:b/>
          <w:bCs/>
          <w:i/>
          <w:iCs/>
          <w:sz w:val="22"/>
          <w:szCs w:val="22"/>
        </w:rPr>
      </w:pPr>
      <w:r w:rsidRPr="00993748">
        <w:rPr>
          <w:rFonts w:ascii="Arial" w:hAnsi="Arial" w:cs="Arial"/>
          <w:b/>
          <w:bCs/>
          <w:i/>
          <w:iCs/>
          <w:sz w:val="22"/>
          <w:szCs w:val="22"/>
        </w:rPr>
        <w:t>Tč. 12. Predlog Sklepa o razporeditvi presežka prihodkov nad odhodki javnega zavoda Zavod za gasilno in reševalno službo Sežana;</w:t>
      </w:r>
    </w:p>
    <w:p w14:paraId="6FE5214A" w14:textId="77777777" w:rsidR="00B90FB1" w:rsidRPr="00993748" w:rsidRDefault="00B90FB1" w:rsidP="00B90FB1">
      <w:pPr>
        <w:overflowPunct w:val="0"/>
        <w:autoSpaceDE w:val="0"/>
        <w:autoSpaceDN w:val="0"/>
        <w:adjustRightInd w:val="0"/>
        <w:jc w:val="both"/>
        <w:textAlignment w:val="baseline"/>
        <w:rPr>
          <w:rFonts w:ascii="Arial" w:hAnsi="Arial" w:cs="Arial"/>
          <w:b/>
          <w:bCs/>
          <w:i/>
          <w:iCs/>
          <w:sz w:val="22"/>
          <w:szCs w:val="22"/>
        </w:rPr>
      </w:pPr>
      <w:r w:rsidRPr="00993748">
        <w:rPr>
          <w:rFonts w:ascii="Arial" w:hAnsi="Arial" w:cs="Arial"/>
          <w:b/>
          <w:bCs/>
          <w:i/>
          <w:iCs/>
          <w:sz w:val="22"/>
          <w:szCs w:val="22"/>
        </w:rPr>
        <w:t>Tč. 13. Predlog Sklepa o izdaji soglasja k Statutu Zavoda za gasilno in reševalno službo Sežana;</w:t>
      </w:r>
    </w:p>
    <w:p w14:paraId="443B0879" w14:textId="77777777" w:rsidR="00B90FB1" w:rsidRPr="00993748" w:rsidRDefault="00B90FB1" w:rsidP="00B90FB1">
      <w:pPr>
        <w:overflowPunct w:val="0"/>
        <w:autoSpaceDE w:val="0"/>
        <w:autoSpaceDN w:val="0"/>
        <w:adjustRightInd w:val="0"/>
        <w:jc w:val="both"/>
        <w:textAlignment w:val="baseline"/>
        <w:rPr>
          <w:rFonts w:ascii="Arial" w:hAnsi="Arial" w:cs="Arial"/>
          <w:b/>
          <w:bCs/>
          <w:i/>
          <w:iCs/>
          <w:sz w:val="22"/>
          <w:szCs w:val="22"/>
        </w:rPr>
      </w:pPr>
      <w:r w:rsidRPr="00993748">
        <w:rPr>
          <w:rFonts w:ascii="Arial" w:hAnsi="Arial" w:cs="Arial"/>
          <w:b/>
          <w:bCs/>
          <w:i/>
          <w:iCs/>
          <w:sz w:val="22"/>
          <w:szCs w:val="22"/>
        </w:rPr>
        <w:t>Tč. 14. Sklep o ukinitvi statusa grajenega javnega dobra na parcelah št. 1697/8 in 1697/9, obe k.o. 2423 Gabrovica in 1437/21 k.o. 2424 Volčji Grad.</w:t>
      </w:r>
    </w:p>
    <w:p w14:paraId="27C0E380" w14:textId="77777777" w:rsidR="00AD24F8" w:rsidRDefault="00AD24F8" w:rsidP="00AD24F8">
      <w:pPr>
        <w:overflowPunct w:val="0"/>
        <w:autoSpaceDE w:val="0"/>
        <w:autoSpaceDN w:val="0"/>
        <w:adjustRightInd w:val="0"/>
        <w:jc w:val="both"/>
        <w:textAlignment w:val="baseline"/>
        <w:rPr>
          <w:rFonts w:ascii="Arial" w:hAnsi="Arial" w:cs="Arial"/>
          <w:b/>
          <w:bCs/>
          <w:i/>
          <w:iCs/>
          <w:sz w:val="22"/>
          <w:szCs w:val="22"/>
        </w:rPr>
      </w:pPr>
    </w:p>
    <w:p w14:paraId="2DE45B4D" w14:textId="77777777" w:rsidR="00AD24F8" w:rsidRPr="00AD24F8" w:rsidRDefault="00AD24F8" w:rsidP="00AD24F8">
      <w:pPr>
        <w:overflowPunct w:val="0"/>
        <w:autoSpaceDE w:val="0"/>
        <w:autoSpaceDN w:val="0"/>
        <w:adjustRightInd w:val="0"/>
        <w:jc w:val="both"/>
        <w:textAlignment w:val="baseline"/>
        <w:rPr>
          <w:rFonts w:ascii="Arial" w:hAnsi="Arial" w:cs="Arial"/>
          <w:b/>
          <w:bCs/>
          <w:i/>
          <w:iCs/>
          <w:sz w:val="22"/>
          <w:szCs w:val="22"/>
        </w:rPr>
      </w:pPr>
      <w:r w:rsidRPr="00AD24F8">
        <w:rPr>
          <w:rFonts w:ascii="Arial" w:hAnsi="Arial" w:cs="Arial"/>
          <w:b/>
          <w:bCs/>
          <w:i/>
          <w:iCs/>
          <w:sz w:val="22"/>
          <w:szCs w:val="22"/>
        </w:rPr>
        <w:t>Z vabilom št. 032-0003/2025-1 z dne 17. 3. 2025 predlagane točke dnevnega reda se ustrezno preštevilčijo.</w:t>
      </w:r>
    </w:p>
    <w:p w14:paraId="2C8F5C7C" w14:textId="77777777" w:rsidR="009B6F5C" w:rsidRPr="00AD24F8" w:rsidRDefault="009B6F5C" w:rsidP="00A04F1E">
      <w:pPr>
        <w:jc w:val="both"/>
        <w:rPr>
          <w:rFonts w:ascii="Arial" w:hAnsi="Arial" w:cs="Arial"/>
          <w:b/>
          <w:bCs/>
          <w:i/>
          <w:iCs/>
          <w:sz w:val="22"/>
          <w:szCs w:val="22"/>
        </w:rPr>
      </w:pPr>
    </w:p>
    <w:p w14:paraId="12DBCDC7" w14:textId="77777777" w:rsidR="0068223E" w:rsidRPr="00260901" w:rsidRDefault="0068223E" w:rsidP="0068223E">
      <w:pPr>
        <w:jc w:val="both"/>
        <w:rPr>
          <w:rFonts w:ascii="Arial" w:hAnsi="Arial" w:cs="Arial"/>
          <w:sz w:val="22"/>
          <w:szCs w:val="22"/>
        </w:rPr>
      </w:pPr>
      <w:r w:rsidRPr="00260901">
        <w:rPr>
          <w:rFonts w:ascii="Arial" w:hAnsi="Arial" w:cs="Arial"/>
          <w:sz w:val="22"/>
          <w:szCs w:val="22"/>
        </w:rPr>
        <w:t>P</w:t>
      </w:r>
      <w:r>
        <w:rPr>
          <w:rFonts w:ascii="Arial" w:hAnsi="Arial" w:cs="Arial"/>
          <w:sz w:val="22"/>
          <w:szCs w:val="22"/>
        </w:rPr>
        <w:t>risotnih je 12</w:t>
      </w:r>
      <w:r w:rsidRPr="00260901">
        <w:rPr>
          <w:rFonts w:ascii="Arial" w:hAnsi="Arial" w:cs="Arial"/>
          <w:sz w:val="22"/>
          <w:szCs w:val="22"/>
        </w:rPr>
        <w:t xml:space="preserve"> članov sveta. </w:t>
      </w:r>
    </w:p>
    <w:p w14:paraId="1571FEC6" w14:textId="77777777" w:rsidR="0068223E" w:rsidRDefault="0068223E" w:rsidP="0068223E">
      <w:pPr>
        <w:jc w:val="both"/>
        <w:rPr>
          <w:rFonts w:ascii="Arial" w:hAnsi="Arial" w:cs="Arial"/>
          <w:sz w:val="22"/>
          <w:szCs w:val="22"/>
        </w:rPr>
      </w:pPr>
      <w:r>
        <w:rPr>
          <w:rFonts w:ascii="Arial" w:hAnsi="Arial" w:cs="Arial"/>
          <w:sz w:val="22"/>
          <w:szCs w:val="22"/>
        </w:rPr>
        <w:t>Sklep je bil soglasno, z 12 glasovi ZA, sprejet.</w:t>
      </w:r>
    </w:p>
    <w:p w14:paraId="51479D3D" w14:textId="77777777" w:rsidR="00A65E8E" w:rsidRDefault="00A65E8E" w:rsidP="009B6F5C">
      <w:pPr>
        <w:rPr>
          <w:rFonts w:ascii="Arial" w:hAnsi="Arial" w:cs="Arial"/>
          <w:sz w:val="22"/>
          <w:szCs w:val="22"/>
        </w:rPr>
      </w:pPr>
    </w:p>
    <w:p w14:paraId="4368068D" w14:textId="77777777" w:rsidR="00552C25" w:rsidRPr="00720CCF" w:rsidRDefault="00567776" w:rsidP="00552C25">
      <w:pPr>
        <w:jc w:val="both"/>
        <w:rPr>
          <w:rFonts w:ascii="Arial" w:hAnsi="Arial" w:cs="Arial"/>
          <w:b/>
          <w:color w:val="00B050"/>
          <w:sz w:val="22"/>
          <w:szCs w:val="22"/>
        </w:rPr>
      </w:pPr>
      <w:r>
        <w:rPr>
          <w:rFonts w:ascii="Arial" w:hAnsi="Arial" w:cs="Arial"/>
          <w:b/>
          <w:color w:val="00B050"/>
          <w:sz w:val="22"/>
          <w:szCs w:val="22"/>
        </w:rPr>
        <w:t>SKLEP št</w:t>
      </w:r>
      <w:r w:rsidR="003C24A2">
        <w:rPr>
          <w:rFonts w:ascii="Arial" w:hAnsi="Arial" w:cs="Arial"/>
          <w:b/>
          <w:color w:val="00B050"/>
          <w:sz w:val="22"/>
          <w:szCs w:val="22"/>
        </w:rPr>
        <w:t xml:space="preserve">. </w:t>
      </w:r>
      <w:r w:rsidR="00AD24F8">
        <w:rPr>
          <w:rFonts w:ascii="Arial" w:hAnsi="Arial" w:cs="Arial"/>
          <w:b/>
          <w:color w:val="00B050"/>
          <w:sz w:val="22"/>
          <w:szCs w:val="22"/>
        </w:rPr>
        <w:t>3</w:t>
      </w:r>
    </w:p>
    <w:p w14:paraId="08D01D74" w14:textId="77777777" w:rsidR="00F56A6A" w:rsidRDefault="005551A7" w:rsidP="00552C25">
      <w:pPr>
        <w:rPr>
          <w:rFonts w:ascii="Arial" w:hAnsi="Arial" w:cs="Arial"/>
          <w:b/>
          <w:i/>
          <w:sz w:val="22"/>
          <w:szCs w:val="22"/>
        </w:rPr>
      </w:pPr>
      <w:r>
        <w:rPr>
          <w:rFonts w:ascii="Arial" w:hAnsi="Arial" w:cs="Arial"/>
          <w:b/>
          <w:i/>
          <w:sz w:val="22"/>
          <w:szCs w:val="22"/>
        </w:rPr>
        <w:t xml:space="preserve">Sprejme se tako </w:t>
      </w:r>
      <w:r w:rsidR="00641F71">
        <w:rPr>
          <w:rFonts w:ascii="Arial" w:hAnsi="Arial" w:cs="Arial"/>
          <w:b/>
          <w:i/>
          <w:sz w:val="22"/>
          <w:szCs w:val="22"/>
        </w:rPr>
        <w:t>dopolnjeni</w:t>
      </w:r>
      <w:r w:rsidR="00E8551A" w:rsidRPr="00260901">
        <w:rPr>
          <w:rFonts w:ascii="Arial" w:hAnsi="Arial" w:cs="Arial"/>
          <w:b/>
          <w:i/>
          <w:sz w:val="22"/>
          <w:szCs w:val="22"/>
        </w:rPr>
        <w:t xml:space="preserve"> </w:t>
      </w:r>
      <w:r w:rsidR="00552C25" w:rsidRPr="00260901">
        <w:rPr>
          <w:rFonts w:ascii="Arial" w:hAnsi="Arial" w:cs="Arial"/>
          <w:b/>
          <w:i/>
          <w:sz w:val="22"/>
          <w:szCs w:val="22"/>
        </w:rPr>
        <w:t>dnevni red:</w:t>
      </w:r>
    </w:p>
    <w:p w14:paraId="33069088" w14:textId="77777777" w:rsidR="00AD24F8" w:rsidRPr="00AD24F8" w:rsidRDefault="00AD24F8" w:rsidP="00E2245E">
      <w:pPr>
        <w:pStyle w:val="Brezrazmikov"/>
        <w:numPr>
          <w:ilvl w:val="0"/>
          <w:numId w:val="2"/>
        </w:numPr>
        <w:jc w:val="both"/>
        <w:rPr>
          <w:rFonts w:ascii="Arial" w:eastAsia="Times New Roman" w:hAnsi="Arial" w:cs="Arial"/>
          <w:b/>
          <w:i/>
          <w:iCs/>
          <w:lang w:eastAsia="sl-SI"/>
        </w:rPr>
      </w:pPr>
      <w:r w:rsidRPr="00AD24F8">
        <w:rPr>
          <w:rFonts w:ascii="Arial" w:eastAsia="Times New Roman" w:hAnsi="Arial" w:cs="Arial"/>
          <w:b/>
          <w:i/>
          <w:iCs/>
          <w:lang w:eastAsia="sl-SI"/>
        </w:rPr>
        <w:t>Letno poročilo o izvedenih ukrepih iz akcijskega načrta lokalnega energetskega koncepta in njihovih učinkih za leto 2024 in plan aktivnosti za leto 2025 (seznanitev);</w:t>
      </w:r>
    </w:p>
    <w:p w14:paraId="1DE37D63" w14:textId="77777777" w:rsidR="00AD24F8" w:rsidRPr="00AD24F8" w:rsidRDefault="00AD24F8" w:rsidP="00E2245E">
      <w:pPr>
        <w:pStyle w:val="Brezrazmikov"/>
        <w:numPr>
          <w:ilvl w:val="0"/>
          <w:numId w:val="2"/>
        </w:numPr>
        <w:jc w:val="both"/>
        <w:rPr>
          <w:rFonts w:ascii="Arial" w:eastAsia="Times New Roman" w:hAnsi="Arial" w:cs="Arial"/>
          <w:b/>
          <w:i/>
          <w:iCs/>
          <w:lang w:eastAsia="sl-SI"/>
        </w:rPr>
      </w:pPr>
      <w:r w:rsidRPr="00AD24F8">
        <w:rPr>
          <w:rFonts w:ascii="Arial" w:eastAsia="Times New Roman" w:hAnsi="Arial" w:cs="Arial"/>
          <w:b/>
          <w:i/>
          <w:iCs/>
          <w:lang w:eastAsia="sl-SI"/>
        </w:rPr>
        <w:t>Predstavitev idejne zasnove in ocene investicije Športne dvorane v Komnu – primerjava variant;</w:t>
      </w:r>
    </w:p>
    <w:p w14:paraId="3B4DF97C" w14:textId="77777777" w:rsidR="00AD24F8" w:rsidRPr="00AD24F8" w:rsidRDefault="00AD24F8" w:rsidP="00E2245E">
      <w:pPr>
        <w:pStyle w:val="Brezrazmikov"/>
        <w:numPr>
          <w:ilvl w:val="0"/>
          <w:numId w:val="2"/>
        </w:numPr>
        <w:jc w:val="both"/>
        <w:rPr>
          <w:rFonts w:ascii="Arial" w:eastAsia="Times New Roman" w:hAnsi="Arial" w:cs="Arial"/>
          <w:b/>
          <w:i/>
          <w:iCs/>
          <w:lang w:eastAsia="sl-SI"/>
        </w:rPr>
      </w:pPr>
      <w:r w:rsidRPr="00AD24F8">
        <w:rPr>
          <w:rFonts w:ascii="Arial" w:eastAsia="Times New Roman" w:hAnsi="Arial" w:cs="Arial"/>
          <w:b/>
          <w:i/>
          <w:iCs/>
          <w:lang w:eastAsia="sl-SI"/>
        </w:rPr>
        <w:t>Predlog Letnega programa izobraževanja odraslih v Občini Komen za leto 2025;</w:t>
      </w:r>
    </w:p>
    <w:p w14:paraId="3968DE91" w14:textId="77777777" w:rsidR="00AD24F8" w:rsidRPr="00AD24F8" w:rsidRDefault="00AD24F8" w:rsidP="00E2245E">
      <w:pPr>
        <w:pStyle w:val="Brezrazmikov"/>
        <w:numPr>
          <w:ilvl w:val="0"/>
          <w:numId w:val="2"/>
        </w:numPr>
        <w:jc w:val="both"/>
        <w:rPr>
          <w:rFonts w:ascii="Arial" w:eastAsia="Times New Roman" w:hAnsi="Arial" w:cs="Arial"/>
          <w:b/>
          <w:i/>
          <w:iCs/>
          <w:lang w:eastAsia="sl-SI"/>
        </w:rPr>
      </w:pPr>
      <w:r w:rsidRPr="00AD24F8">
        <w:rPr>
          <w:rFonts w:ascii="Arial" w:eastAsia="Times New Roman" w:hAnsi="Arial" w:cs="Arial"/>
          <w:b/>
          <w:i/>
          <w:iCs/>
          <w:lang w:eastAsia="sl-SI"/>
        </w:rPr>
        <w:t>Predlog Odloka o razglasitvi Zadružnega doma v Komnu za kulturni spomenik lokalnega pomena – prva obravnava;</w:t>
      </w:r>
    </w:p>
    <w:p w14:paraId="072F3653" w14:textId="77777777" w:rsidR="00AD24F8" w:rsidRPr="00AD24F8" w:rsidRDefault="00AD24F8" w:rsidP="00E2245E">
      <w:pPr>
        <w:pStyle w:val="Brezrazmikov"/>
        <w:numPr>
          <w:ilvl w:val="0"/>
          <w:numId w:val="2"/>
        </w:numPr>
        <w:jc w:val="both"/>
        <w:rPr>
          <w:rFonts w:ascii="Arial" w:hAnsi="Arial" w:cs="Arial"/>
          <w:b/>
          <w:i/>
          <w:iCs/>
          <w:color w:val="000000"/>
        </w:rPr>
      </w:pPr>
      <w:r w:rsidRPr="00AD24F8">
        <w:rPr>
          <w:rFonts w:ascii="Arial" w:eastAsia="Times New Roman" w:hAnsi="Arial" w:cs="Arial"/>
          <w:b/>
          <w:i/>
          <w:iCs/>
          <w:lang w:eastAsia="sl-SI"/>
        </w:rPr>
        <w:t>Predlog sklepa o določitvi javne infrastrukture na področju kulture;</w:t>
      </w:r>
    </w:p>
    <w:p w14:paraId="3943B2DE" w14:textId="77777777" w:rsidR="00AD24F8" w:rsidRPr="00AD24F8" w:rsidRDefault="00AD24F8" w:rsidP="00E2245E">
      <w:pPr>
        <w:pStyle w:val="Brezrazmikov"/>
        <w:numPr>
          <w:ilvl w:val="0"/>
          <w:numId w:val="2"/>
        </w:numPr>
        <w:jc w:val="both"/>
        <w:rPr>
          <w:rFonts w:ascii="Arial" w:eastAsia="Times New Roman" w:hAnsi="Arial" w:cs="Arial"/>
          <w:b/>
          <w:i/>
          <w:iCs/>
          <w:lang w:eastAsia="sl-SI"/>
        </w:rPr>
      </w:pPr>
      <w:r w:rsidRPr="00AD24F8">
        <w:rPr>
          <w:rFonts w:ascii="Arial" w:eastAsia="Times New Roman" w:hAnsi="Arial" w:cs="Arial"/>
          <w:b/>
          <w:i/>
          <w:iCs/>
          <w:lang w:eastAsia="sl-SI"/>
        </w:rPr>
        <w:t>Predlog Sklepa o določitvi cene programov javnega vzgojno-izobraževalnega zavoda Vrtec Sežana od 1. 4. 2025;</w:t>
      </w:r>
    </w:p>
    <w:p w14:paraId="7531C8A2" w14:textId="77777777" w:rsidR="00AD24F8" w:rsidRPr="00AD24F8" w:rsidRDefault="00AD24F8" w:rsidP="00E2245E">
      <w:pPr>
        <w:pStyle w:val="Brezrazmikov"/>
        <w:numPr>
          <w:ilvl w:val="0"/>
          <w:numId w:val="2"/>
        </w:numPr>
        <w:jc w:val="both"/>
        <w:rPr>
          <w:rFonts w:ascii="Arial" w:eastAsia="Times New Roman" w:hAnsi="Arial" w:cs="Arial"/>
          <w:b/>
          <w:i/>
          <w:iCs/>
          <w:lang w:eastAsia="sl-SI"/>
        </w:rPr>
      </w:pPr>
      <w:r w:rsidRPr="00AD24F8">
        <w:rPr>
          <w:rFonts w:ascii="Arial" w:eastAsia="Times New Roman" w:hAnsi="Arial" w:cs="Arial"/>
          <w:b/>
          <w:i/>
          <w:iCs/>
          <w:lang w:eastAsia="sl-SI"/>
        </w:rPr>
        <w:t xml:space="preserve">Predlog sklepa o izdaji soglasja k razporeditvi dela presežka prihodkov nad odhodki javnega vzgojno-izobraževalnega zavoda Osnovna šola Antona </w:t>
      </w:r>
      <w:proofErr w:type="spellStart"/>
      <w:r w:rsidRPr="00AD24F8">
        <w:rPr>
          <w:rFonts w:ascii="Arial" w:eastAsia="Times New Roman" w:hAnsi="Arial" w:cs="Arial"/>
          <w:b/>
          <w:i/>
          <w:iCs/>
          <w:lang w:eastAsia="sl-SI"/>
        </w:rPr>
        <w:t>Šibelja-Stjenka</w:t>
      </w:r>
      <w:proofErr w:type="spellEnd"/>
      <w:r w:rsidRPr="00AD24F8">
        <w:rPr>
          <w:rFonts w:ascii="Arial" w:eastAsia="Times New Roman" w:hAnsi="Arial" w:cs="Arial"/>
          <w:b/>
          <w:i/>
          <w:iCs/>
          <w:lang w:eastAsia="sl-SI"/>
        </w:rPr>
        <w:t xml:space="preserve"> Komen;</w:t>
      </w:r>
    </w:p>
    <w:p w14:paraId="11EAF4D4" w14:textId="77777777" w:rsidR="00AD24F8" w:rsidRPr="00AD24F8" w:rsidRDefault="00AD24F8" w:rsidP="00E2245E">
      <w:pPr>
        <w:pStyle w:val="Brezrazmikov"/>
        <w:numPr>
          <w:ilvl w:val="0"/>
          <w:numId w:val="2"/>
        </w:numPr>
        <w:jc w:val="both"/>
        <w:rPr>
          <w:rFonts w:ascii="Arial" w:hAnsi="Arial" w:cs="Arial"/>
          <w:b/>
          <w:i/>
          <w:iCs/>
          <w:color w:val="000000"/>
        </w:rPr>
      </w:pPr>
      <w:r w:rsidRPr="00AD24F8">
        <w:rPr>
          <w:rFonts w:ascii="Arial" w:hAnsi="Arial" w:cs="Arial"/>
          <w:b/>
          <w:i/>
          <w:iCs/>
          <w:color w:val="000000"/>
        </w:rPr>
        <w:t xml:space="preserve">Predlog Sklepa o lokacijski preveritvi za določitev obsega stavbnega zemljišča pri posamični poselitvi v EUP KE-01/20 (ID-66: 4165); </w:t>
      </w:r>
    </w:p>
    <w:p w14:paraId="7DBF13CC" w14:textId="77777777" w:rsidR="00AD24F8" w:rsidRPr="00AD24F8" w:rsidRDefault="00AD24F8" w:rsidP="00E2245E">
      <w:pPr>
        <w:numPr>
          <w:ilvl w:val="0"/>
          <w:numId w:val="2"/>
        </w:numPr>
        <w:overflowPunct w:val="0"/>
        <w:autoSpaceDE w:val="0"/>
        <w:autoSpaceDN w:val="0"/>
        <w:adjustRightInd w:val="0"/>
        <w:jc w:val="both"/>
        <w:textAlignment w:val="baseline"/>
        <w:rPr>
          <w:rFonts w:ascii="Arial" w:hAnsi="Arial" w:cs="Arial"/>
          <w:b/>
          <w:i/>
          <w:iCs/>
          <w:sz w:val="22"/>
          <w:szCs w:val="22"/>
        </w:rPr>
      </w:pPr>
      <w:r w:rsidRPr="00AD24F8">
        <w:rPr>
          <w:rFonts w:ascii="Arial" w:hAnsi="Arial" w:cs="Arial"/>
          <w:b/>
          <w:i/>
          <w:iCs/>
          <w:sz w:val="22"/>
          <w:szCs w:val="22"/>
        </w:rPr>
        <w:lastRenderedPageBreak/>
        <w:t>. Predlog Sklepa o razporeditvi presežka prihodkov nad odhodki javnega zavoda Zavod za gasilno in reševalno službo Sežana;</w:t>
      </w:r>
    </w:p>
    <w:p w14:paraId="26676E73" w14:textId="77777777" w:rsidR="00AD24F8" w:rsidRPr="00AD24F8" w:rsidRDefault="00AD24F8" w:rsidP="00E2245E">
      <w:pPr>
        <w:numPr>
          <w:ilvl w:val="0"/>
          <w:numId w:val="2"/>
        </w:numPr>
        <w:overflowPunct w:val="0"/>
        <w:autoSpaceDE w:val="0"/>
        <w:autoSpaceDN w:val="0"/>
        <w:adjustRightInd w:val="0"/>
        <w:jc w:val="both"/>
        <w:textAlignment w:val="baseline"/>
        <w:rPr>
          <w:rFonts w:ascii="Arial" w:hAnsi="Arial" w:cs="Arial"/>
          <w:b/>
          <w:i/>
          <w:iCs/>
          <w:sz w:val="22"/>
          <w:szCs w:val="22"/>
        </w:rPr>
      </w:pPr>
      <w:r w:rsidRPr="00AD24F8">
        <w:rPr>
          <w:rFonts w:ascii="Arial" w:hAnsi="Arial" w:cs="Arial"/>
          <w:b/>
          <w:i/>
          <w:iCs/>
          <w:sz w:val="22"/>
          <w:szCs w:val="22"/>
        </w:rPr>
        <w:t xml:space="preserve"> Predlog Sklepa o izdaji soglasja k Statutu Zavoda za gasilno in reševalno službo Sežana;</w:t>
      </w:r>
    </w:p>
    <w:p w14:paraId="6904F6A2" w14:textId="77777777" w:rsidR="00AD24F8" w:rsidRPr="00AD24F8" w:rsidRDefault="00AD24F8" w:rsidP="00E2245E">
      <w:pPr>
        <w:numPr>
          <w:ilvl w:val="0"/>
          <w:numId w:val="2"/>
        </w:numPr>
        <w:overflowPunct w:val="0"/>
        <w:autoSpaceDE w:val="0"/>
        <w:autoSpaceDN w:val="0"/>
        <w:adjustRightInd w:val="0"/>
        <w:jc w:val="both"/>
        <w:textAlignment w:val="baseline"/>
        <w:rPr>
          <w:rFonts w:ascii="Arial" w:hAnsi="Arial" w:cs="Arial"/>
          <w:b/>
          <w:i/>
          <w:iCs/>
          <w:sz w:val="22"/>
          <w:szCs w:val="22"/>
        </w:rPr>
      </w:pPr>
      <w:r w:rsidRPr="00AD24F8">
        <w:rPr>
          <w:rFonts w:ascii="Arial" w:hAnsi="Arial" w:cs="Arial"/>
          <w:b/>
          <w:i/>
          <w:iCs/>
          <w:sz w:val="22"/>
          <w:szCs w:val="22"/>
        </w:rPr>
        <w:t xml:space="preserve"> Sklep o ukinitvi statusa grajenega javnega dobra na parcelah št. 1697/8 in 1697/9, obe k.o. 2423 Gabrovica in 1437/21 k.o. 2424 Volčji Grad.</w:t>
      </w:r>
    </w:p>
    <w:p w14:paraId="7E76A247" w14:textId="77777777" w:rsidR="00AD24F8" w:rsidRPr="00AD24F8" w:rsidRDefault="00AD24F8" w:rsidP="00E2245E">
      <w:pPr>
        <w:pStyle w:val="Brezrazmikov"/>
        <w:numPr>
          <w:ilvl w:val="0"/>
          <w:numId w:val="2"/>
        </w:numPr>
        <w:jc w:val="both"/>
        <w:rPr>
          <w:rFonts w:ascii="Arial" w:hAnsi="Arial" w:cs="Arial"/>
          <w:b/>
          <w:i/>
          <w:iCs/>
          <w:color w:val="000000"/>
        </w:rPr>
      </w:pPr>
      <w:r w:rsidRPr="00AD24F8">
        <w:rPr>
          <w:rFonts w:ascii="Arial" w:hAnsi="Arial" w:cs="Arial"/>
          <w:b/>
          <w:i/>
          <w:iCs/>
          <w:color w:val="000000"/>
        </w:rPr>
        <w:t>Predlog sklepa o dopolnitvi Načrta ravnanja z nepremičnim premoženjem Občine Komen za leto 2025;</w:t>
      </w:r>
    </w:p>
    <w:p w14:paraId="283C808B" w14:textId="77777777" w:rsidR="00AD24F8" w:rsidRPr="00AD24F8" w:rsidRDefault="00AD24F8" w:rsidP="00E2245E">
      <w:pPr>
        <w:pStyle w:val="Brezrazmikov"/>
        <w:numPr>
          <w:ilvl w:val="0"/>
          <w:numId w:val="2"/>
        </w:numPr>
        <w:jc w:val="both"/>
        <w:rPr>
          <w:rFonts w:ascii="Arial" w:hAnsi="Arial" w:cs="Arial"/>
          <w:b/>
          <w:i/>
          <w:iCs/>
          <w:color w:val="000000"/>
        </w:rPr>
      </w:pPr>
      <w:r w:rsidRPr="00AD24F8">
        <w:rPr>
          <w:rFonts w:ascii="Arial" w:hAnsi="Arial" w:cs="Arial"/>
          <w:b/>
          <w:i/>
          <w:iCs/>
        </w:rPr>
        <w:t>Zaključni račun proračuna Občine Komen za leto 2024;</w:t>
      </w:r>
    </w:p>
    <w:p w14:paraId="341C2CFD" w14:textId="77777777" w:rsidR="00AD24F8" w:rsidRPr="00AD24F8" w:rsidRDefault="00AD24F8" w:rsidP="00E2245E">
      <w:pPr>
        <w:pStyle w:val="Brezrazmikov"/>
        <w:numPr>
          <w:ilvl w:val="0"/>
          <w:numId w:val="2"/>
        </w:numPr>
        <w:jc w:val="both"/>
        <w:rPr>
          <w:rFonts w:ascii="Arial" w:hAnsi="Arial" w:cs="Arial"/>
          <w:b/>
          <w:i/>
          <w:iCs/>
          <w:color w:val="000000"/>
        </w:rPr>
      </w:pPr>
      <w:r w:rsidRPr="00AD24F8">
        <w:rPr>
          <w:rFonts w:ascii="Arial" w:hAnsi="Arial" w:cs="Arial"/>
          <w:b/>
          <w:i/>
          <w:iCs/>
          <w:color w:val="000000"/>
        </w:rPr>
        <w:t xml:space="preserve">Vprašanja, pobude, odgovori. </w:t>
      </w:r>
    </w:p>
    <w:p w14:paraId="37F6AD3E" w14:textId="77777777" w:rsidR="008B62C6" w:rsidRPr="000B14FC" w:rsidRDefault="008B62C6" w:rsidP="008B62C6">
      <w:pPr>
        <w:pStyle w:val="Brezrazmikov"/>
        <w:ind w:left="1287"/>
        <w:rPr>
          <w:rFonts w:ascii="Arial" w:hAnsi="Arial" w:cs="Arial"/>
        </w:rPr>
      </w:pPr>
    </w:p>
    <w:p w14:paraId="0D60FA5E" w14:textId="77777777" w:rsidR="0068223E" w:rsidRPr="00260901" w:rsidRDefault="0068223E" w:rsidP="0068223E">
      <w:pPr>
        <w:jc w:val="both"/>
        <w:rPr>
          <w:rFonts w:ascii="Arial" w:hAnsi="Arial" w:cs="Arial"/>
          <w:sz w:val="22"/>
          <w:szCs w:val="22"/>
        </w:rPr>
      </w:pPr>
      <w:r w:rsidRPr="00260901">
        <w:rPr>
          <w:rFonts w:ascii="Arial" w:hAnsi="Arial" w:cs="Arial"/>
          <w:sz w:val="22"/>
          <w:szCs w:val="22"/>
        </w:rPr>
        <w:t>P</w:t>
      </w:r>
      <w:r>
        <w:rPr>
          <w:rFonts w:ascii="Arial" w:hAnsi="Arial" w:cs="Arial"/>
          <w:sz w:val="22"/>
          <w:szCs w:val="22"/>
        </w:rPr>
        <w:t>risotnih je 12</w:t>
      </w:r>
      <w:r w:rsidRPr="00260901">
        <w:rPr>
          <w:rFonts w:ascii="Arial" w:hAnsi="Arial" w:cs="Arial"/>
          <w:sz w:val="22"/>
          <w:szCs w:val="22"/>
        </w:rPr>
        <w:t xml:space="preserve"> članov sveta. </w:t>
      </w:r>
    </w:p>
    <w:p w14:paraId="5C71AFA1" w14:textId="77777777" w:rsidR="0068223E" w:rsidRDefault="0068223E" w:rsidP="0068223E">
      <w:pPr>
        <w:jc w:val="both"/>
        <w:rPr>
          <w:rFonts w:ascii="Arial" w:hAnsi="Arial" w:cs="Arial"/>
          <w:sz w:val="22"/>
          <w:szCs w:val="22"/>
        </w:rPr>
      </w:pPr>
      <w:r>
        <w:rPr>
          <w:rFonts w:ascii="Arial" w:hAnsi="Arial" w:cs="Arial"/>
          <w:sz w:val="22"/>
          <w:szCs w:val="22"/>
        </w:rPr>
        <w:t>Sklep je bil soglasno, z 12 glasovi ZA, sprejet.</w:t>
      </w:r>
    </w:p>
    <w:p w14:paraId="33CBAEE2" w14:textId="77777777" w:rsidR="00390FAB" w:rsidRDefault="00390FAB" w:rsidP="00331FEF">
      <w:pPr>
        <w:pStyle w:val="Brezrazmikov"/>
        <w:jc w:val="both"/>
        <w:rPr>
          <w:rFonts w:ascii="Arial" w:hAnsi="Arial" w:cs="Arial"/>
          <w:b/>
          <w:color w:val="FF0000"/>
        </w:rPr>
      </w:pPr>
    </w:p>
    <w:p w14:paraId="0ABD4E4F" w14:textId="77777777" w:rsidR="00331FEF" w:rsidRPr="00331FEF" w:rsidRDefault="007E1A92" w:rsidP="00331FEF">
      <w:pPr>
        <w:pStyle w:val="Brezrazmikov"/>
        <w:jc w:val="both"/>
        <w:rPr>
          <w:rFonts w:ascii="Arial" w:eastAsia="Times New Roman" w:hAnsi="Arial" w:cs="Arial"/>
          <w:b/>
          <w:color w:val="FF0000"/>
          <w:lang w:eastAsia="sl-SI"/>
        </w:rPr>
      </w:pPr>
      <w:r>
        <w:rPr>
          <w:rFonts w:ascii="Arial" w:hAnsi="Arial" w:cs="Arial"/>
          <w:b/>
          <w:color w:val="FF0000"/>
        </w:rPr>
        <w:t xml:space="preserve">Točka </w:t>
      </w:r>
      <w:r w:rsidR="00331FEF">
        <w:rPr>
          <w:rFonts w:ascii="Arial" w:hAnsi="Arial" w:cs="Arial"/>
          <w:b/>
          <w:color w:val="FF0000"/>
        </w:rPr>
        <w:t>4</w:t>
      </w:r>
      <w:r w:rsidR="00073922" w:rsidRPr="005D6B52">
        <w:rPr>
          <w:rFonts w:ascii="Arial" w:hAnsi="Arial" w:cs="Arial"/>
          <w:b/>
          <w:color w:val="FF0000"/>
        </w:rPr>
        <w:t xml:space="preserve">: </w:t>
      </w:r>
      <w:r w:rsidR="00331FEF" w:rsidRPr="00331FEF">
        <w:rPr>
          <w:rFonts w:ascii="Arial" w:eastAsia="Times New Roman" w:hAnsi="Arial" w:cs="Arial"/>
          <w:b/>
          <w:color w:val="FF0000"/>
          <w:lang w:eastAsia="sl-SI"/>
        </w:rPr>
        <w:t>Letno poročilo o izvedenih ukrepih iz akcijskega načrta lokalnega energetskega koncepta in njihovih učinkih za leto 2024 in plan aktivnosti za leto 2025 (seznanitev)</w:t>
      </w:r>
    </w:p>
    <w:p w14:paraId="1B71EBDE" w14:textId="77777777" w:rsidR="00245820" w:rsidRDefault="00641F71" w:rsidP="00A04F1E">
      <w:pPr>
        <w:jc w:val="both"/>
        <w:rPr>
          <w:rFonts w:ascii="Arial" w:hAnsi="Arial" w:cs="Arial"/>
          <w:sz w:val="22"/>
          <w:szCs w:val="22"/>
        </w:rPr>
      </w:pPr>
      <w:r>
        <w:rPr>
          <w:rFonts w:ascii="Arial" w:hAnsi="Arial" w:cs="Arial"/>
          <w:sz w:val="22"/>
          <w:szCs w:val="22"/>
        </w:rPr>
        <w:t xml:space="preserve">Krajšo obrazložitev k LP poda predstavnik podjetja </w:t>
      </w:r>
      <w:r w:rsidR="00331FEF">
        <w:rPr>
          <w:rFonts w:ascii="Arial" w:hAnsi="Arial" w:cs="Arial"/>
          <w:sz w:val="22"/>
          <w:szCs w:val="22"/>
        </w:rPr>
        <w:t>GOLEA</w:t>
      </w:r>
      <w:r>
        <w:rPr>
          <w:rFonts w:ascii="Arial" w:hAnsi="Arial" w:cs="Arial"/>
          <w:sz w:val="22"/>
          <w:szCs w:val="22"/>
        </w:rPr>
        <w:t>, Matej Pahor.</w:t>
      </w:r>
    </w:p>
    <w:p w14:paraId="7C725BD7" w14:textId="77777777" w:rsidR="00331FEF" w:rsidRDefault="00331FEF" w:rsidP="00A04F1E">
      <w:pPr>
        <w:jc w:val="both"/>
        <w:rPr>
          <w:rFonts w:ascii="Arial" w:hAnsi="Arial" w:cs="Arial"/>
          <w:sz w:val="22"/>
          <w:szCs w:val="22"/>
        </w:rPr>
      </w:pPr>
    </w:p>
    <w:p w14:paraId="4A3A5026" w14:textId="77777777" w:rsidR="00641F71" w:rsidRDefault="00641F71" w:rsidP="00A04F1E">
      <w:pPr>
        <w:jc w:val="both"/>
        <w:rPr>
          <w:rFonts w:ascii="Arial" w:hAnsi="Arial" w:cs="Arial"/>
          <w:sz w:val="22"/>
          <w:szCs w:val="22"/>
        </w:rPr>
      </w:pPr>
      <w:r>
        <w:rPr>
          <w:rFonts w:ascii="Arial" w:hAnsi="Arial" w:cs="Arial"/>
          <w:sz w:val="22"/>
          <w:szCs w:val="22"/>
        </w:rPr>
        <w:t>Ivo Kobal</w:t>
      </w:r>
      <w:r w:rsidR="00892A59">
        <w:rPr>
          <w:rFonts w:ascii="Arial" w:hAnsi="Arial" w:cs="Arial"/>
          <w:sz w:val="22"/>
          <w:szCs w:val="22"/>
        </w:rPr>
        <w:t xml:space="preserve"> (</w:t>
      </w:r>
      <w:r>
        <w:rPr>
          <w:rFonts w:ascii="Arial" w:hAnsi="Arial" w:cs="Arial"/>
          <w:sz w:val="22"/>
          <w:szCs w:val="22"/>
        </w:rPr>
        <w:t xml:space="preserve">član Odbora </w:t>
      </w:r>
      <w:r w:rsidR="00035FC4">
        <w:rPr>
          <w:rFonts w:ascii="Arial" w:hAnsi="Arial" w:cs="Arial"/>
          <w:color w:val="000000"/>
          <w:sz w:val="22"/>
          <w:szCs w:val="22"/>
        </w:rPr>
        <w:t xml:space="preserve">za gospodarstvo, okolje in prostor ter gospodarske javne službe, </w:t>
      </w:r>
      <w:r w:rsidR="00980984">
        <w:rPr>
          <w:rFonts w:ascii="Arial" w:hAnsi="Arial" w:cs="Arial"/>
          <w:color w:val="000000"/>
          <w:sz w:val="22"/>
          <w:szCs w:val="22"/>
        </w:rPr>
        <w:t>(</w:t>
      </w:r>
      <w:r w:rsidR="00892A59">
        <w:rPr>
          <w:rFonts w:ascii="Arial" w:hAnsi="Arial" w:cs="Arial"/>
          <w:color w:val="000000"/>
          <w:sz w:val="22"/>
          <w:szCs w:val="22"/>
        </w:rPr>
        <w:t xml:space="preserve">predsednik Bojan Žlebnik je odsoten), </w:t>
      </w:r>
      <w:r w:rsidR="00035FC4">
        <w:rPr>
          <w:rFonts w:ascii="Arial" w:hAnsi="Arial" w:cs="Arial"/>
          <w:color w:val="000000"/>
          <w:sz w:val="22"/>
          <w:szCs w:val="22"/>
        </w:rPr>
        <w:t>po</w:t>
      </w:r>
      <w:r w:rsidR="00B83406">
        <w:rPr>
          <w:rFonts w:ascii="Arial" w:hAnsi="Arial" w:cs="Arial"/>
          <w:color w:val="000000"/>
          <w:sz w:val="22"/>
          <w:szCs w:val="22"/>
        </w:rPr>
        <w:t>ve, da odbor predlaga razmislek o vključitvi lesne biomase kot energenta za ogrevanje šole, vrtca in telovadnice</w:t>
      </w:r>
      <w:r w:rsidR="00892A59">
        <w:rPr>
          <w:rFonts w:ascii="Arial" w:hAnsi="Arial" w:cs="Arial"/>
          <w:color w:val="000000"/>
          <w:sz w:val="22"/>
          <w:szCs w:val="22"/>
        </w:rPr>
        <w:t>.</w:t>
      </w:r>
    </w:p>
    <w:p w14:paraId="3A21A430" w14:textId="77777777" w:rsidR="00B83406" w:rsidRDefault="00B83406" w:rsidP="00A04F1E">
      <w:pPr>
        <w:jc w:val="both"/>
        <w:rPr>
          <w:rFonts w:ascii="Arial" w:hAnsi="Arial" w:cs="Arial"/>
          <w:sz w:val="22"/>
          <w:szCs w:val="22"/>
        </w:rPr>
      </w:pPr>
    </w:p>
    <w:p w14:paraId="37A48BDF" w14:textId="77777777" w:rsidR="00331FEF" w:rsidRDefault="00B83406" w:rsidP="00A04F1E">
      <w:pPr>
        <w:jc w:val="both"/>
        <w:rPr>
          <w:rFonts w:ascii="Arial" w:hAnsi="Arial" w:cs="Arial"/>
          <w:sz w:val="22"/>
          <w:szCs w:val="22"/>
        </w:rPr>
      </w:pPr>
      <w:r>
        <w:rPr>
          <w:rFonts w:ascii="Arial" w:hAnsi="Arial" w:cs="Arial"/>
          <w:sz w:val="22"/>
          <w:szCs w:val="22"/>
        </w:rPr>
        <w:t>Župan odpre razpravo.</w:t>
      </w:r>
    </w:p>
    <w:p w14:paraId="3E96B9F6" w14:textId="77777777" w:rsidR="00B83406" w:rsidRDefault="00B83406" w:rsidP="00A04F1E">
      <w:pPr>
        <w:jc w:val="both"/>
        <w:rPr>
          <w:rFonts w:ascii="Arial" w:hAnsi="Arial" w:cs="Arial"/>
          <w:sz w:val="22"/>
          <w:szCs w:val="22"/>
        </w:rPr>
      </w:pPr>
    </w:p>
    <w:p w14:paraId="3768E4F0" w14:textId="33F8BDD5" w:rsidR="002E48F9" w:rsidRDefault="00B83406" w:rsidP="00A04F1E">
      <w:pPr>
        <w:jc w:val="both"/>
        <w:rPr>
          <w:rFonts w:ascii="Arial" w:hAnsi="Arial" w:cs="Arial"/>
          <w:sz w:val="22"/>
          <w:szCs w:val="22"/>
        </w:rPr>
      </w:pPr>
      <w:r w:rsidRPr="00C10322">
        <w:rPr>
          <w:rFonts w:ascii="Arial" w:hAnsi="Arial" w:cs="Arial"/>
          <w:b/>
          <w:bCs/>
          <w:sz w:val="22"/>
          <w:szCs w:val="22"/>
        </w:rPr>
        <w:t>Goran Živec</w:t>
      </w:r>
      <w:r w:rsidRPr="00C10322">
        <w:rPr>
          <w:rFonts w:ascii="Arial" w:hAnsi="Arial" w:cs="Arial"/>
          <w:sz w:val="22"/>
          <w:szCs w:val="22"/>
        </w:rPr>
        <w:t xml:space="preserve"> </w:t>
      </w:r>
      <w:r w:rsidR="00C10322" w:rsidRPr="00C10322">
        <w:rPr>
          <w:rFonts w:ascii="Arial" w:hAnsi="Arial" w:cs="Arial"/>
          <w:sz w:val="22"/>
          <w:szCs w:val="22"/>
        </w:rPr>
        <w:t>pove</w:t>
      </w:r>
      <w:r w:rsidR="00C10322">
        <w:rPr>
          <w:rFonts w:ascii="Arial" w:hAnsi="Arial" w:cs="Arial"/>
          <w:sz w:val="22"/>
          <w:szCs w:val="22"/>
        </w:rPr>
        <w:t>, da je razmislek o zamenjavi energenta (plina)</w:t>
      </w:r>
      <w:r w:rsidR="00E2245E">
        <w:rPr>
          <w:rFonts w:ascii="Arial" w:hAnsi="Arial" w:cs="Arial"/>
          <w:sz w:val="22"/>
          <w:szCs w:val="22"/>
        </w:rPr>
        <w:t xml:space="preserve"> </w:t>
      </w:r>
      <w:r w:rsidR="00E2245E" w:rsidRPr="00390FAB">
        <w:rPr>
          <w:rFonts w:ascii="Arial" w:hAnsi="Arial" w:cs="Arial"/>
          <w:sz w:val="22"/>
          <w:szCs w:val="22"/>
        </w:rPr>
        <w:t>pri ogrevanju komenske šole</w:t>
      </w:r>
      <w:r w:rsidR="00C10322" w:rsidRPr="00390FAB">
        <w:rPr>
          <w:rFonts w:ascii="Arial" w:hAnsi="Arial" w:cs="Arial"/>
          <w:sz w:val="22"/>
          <w:szCs w:val="22"/>
        </w:rPr>
        <w:t xml:space="preserve"> z biomaso utemeljen. Še posebej, če bo vzpostavljena skupna kotlovnica za namen ogrevanja vseh treh stavb</w:t>
      </w:r>
      <w:r w:rsidR="00E2245E" w:rsidRPr="00390FAB">
        <w:rPr>
          <w:rFonts w:ascii="Arial" w:hAnsi="Arial" w:cs="Arial"/>
          <w:sz w:val="22"/>
          <w:szCs w:val="22"/>
        </w:rPr>
        <w:t xml:space="preserve"> (šola, vrtec, športna dvorana)</w:t>
      </w:r>
      <w:r w:rsidR="00C10322" w:rsidRPr="00390FAB">
        <w:rPr>
          <w:rFonts w:ascii="Arial" w:hAnsi="Arial" w:cs="Arial"/>
          <w:sz w:val="22"/>
          <w:szCs w:val="22"/>
        </w:rPr>
        <w:t xml:space="preserve">. </w:t>
      </w:r>
      <w:r w:rsidR="00C10322">
        <w:rPr>
          <w:rFonts w:ascii="Arial" w:hAnsi="Arial" w:cs="Arial"/>
          <w:sz w:val="22"/>
          <w:szCs w:val="22"/>
        </w:rPr>
        <w:t xml:space="preserve">Občina naj poskrbi za čimprejšnjo prijavo na </w:t>
      </w:r>
      <w:r>
        <w:rPr>
          <w:rFonts w:ascii="Arial" w:hAnsi="Arial" w:cs="Arial"/>
          <w:sz w:val="22"/>
          <w:szCs w:val="22"/>
        </w:rPr>
        <w:t>ustrezne razpise za pridobi</w:t>
      </w:r>
      <w:r w:rsidR="00C10322">
        <w:rPr>
          <w:rFonts w:ascii="Arial" w:hAnsi="Arial" w:cs="Arial"/>
          <w:sz w:val="22"/>
          <w:szCs w:val="22"/>
        </w:rPr>
        <w:t>vanje</w:t>
      </w:r>
      <w:r>
        <w:rPr>
          <w:rFonts w:ascii="Arial" w:hAnsi="Arial" w:cs="Arial"/>
          <w:sz w:val="22"/>
          <w:szCs w:val="22"/>
        </w:rPr>
        <w:t xml:space="preserve"> sredstev</w:t>
      </w:r>
      <w:r w:rsidR="00C10322">
        <w:rPr>
          <w:rFonts w:ascii="Arial" w:hAnsi="Arial" w:cs="Arial"/>
          <w:sz w:val="22"/>
          <w:szCs w:val="22"/>
        </w:rPr>
        <w:t>.</w:t>
      </w:r>
      <w:r>
        <w:rPr>
          <w:rFonts w:ascii="Arial" w:hAnsi="Arial" w:cs="Arial"/>
          <w:sz w:val="22"/>
          <w:szCs w:val="22"/>
        </w:rPr>
        <w:t xml:space="preserve"> </w:t>
      </w:r>
    </w:p>
    <w:p w14:paraId="4E23AB78" w14:textId="77777777" w:rsidR="005033DA" w:rsidRDefault="00575C0E" w:rsidP="005D6B52">
      <w:pPr>
        <w:jc w:val="both"/>
        <w:rPr>
          <w:rFonts w:ascii="Arial" w:hAnsi="Arial" w:cs="Arial"/>
          <w:sz w:val="22"/>
          <w:szCs w:val="22"/>
        </w:rPr>
      </w:pPr>
      <w:r w:rsidRPr="00575C0E">
        <w:rPr>
          <w:rFonts w:ascii="Arial" w:hAnsi="Arial" w:cs="Arial"/>
          <w:b/>
          <w:bCs/>
          <w:sz w:val="22"/>
          <w:szCs w:val="22"/>
        </w:rPr>
        <w:t>Župan</w:t>
      </w:r>
      <w:r>
        <w:rPr>
          <w:rFonts w:ascii="Arial" w:hAnsi="Arial" w:cs="Arial"/>
          <w:sz w:val="22"/>
          <w:szCs w:val="22"/>
        </w:rPr>
        <w:t xml:space="preserve"> pojasni, da je potrebno predhodno izdelati projekt.</w:t>
      </w:r>
    </w:p>
    <w:p w14:paraId="49760418" w14:textId="77777777" w:rsidR="00980984" w:rsidRDefault="00980984" w:rsidP="005D6B52">
      <w:pPr>
        <w:jc w:val="both"/>
        <w:rPr>
          <w:rFonts w:ascii="Arial" w:hAnsi="Arial" w:cs="Arial"/>
          <w:sz w:val="22"/>
          <w:szCs w:val="22"/>
        </w:rPr>
      </w:pPr>
    </w:p>
    <w:p w14:paraId="4F87DCF7" w14:textId="77777777" w:rsidR="00C10322" w:rsidRDefault="00C10322" w:rsidP="005D6B52">
      <w:pPr>
        <w:jc w:val="both"/>
        <w:rPr>
          <w:rFonts w:ascii="Arial" w:hAnsi="Arial" w:cs="Arial"/>
          <w:sz w:val="22"/>
          <w:szCs w:val="22"/>
        </w:rPr>
      </w:pPr>
      <w:r>
        <w:rPr>
          <w:rFonts w:ascii="Arial" w:hAnsi="Arial" w:cs="Arial"/>
          <w:sz w:val="22"/>
          <w:szCs w:val="22"/>
        </w:rPr>
        <w:t>Na glasovanje je bil dan</w:t>
      </w:r>
    </w:p>
    <w:p w14:paraId="2A34DE2D" w14:textId="77777777" w:rsidR="00C10322" w:rsidRDefault="00C10322" w:rsidP="005D6B52">
      <w:pPr>
        <w:jc w:val="both"/>
        <w:rPr>
          <w:rFonts w:ascii="Arial" w:hAnsi="Arial" w:cs="Arial"/>
          <w:sz w:val="22"/>
          <w:szCs w:val="22"/>
        </w:rPr>
      </w:pPr>
    </w:p>
    <w:p w14:paraId="493C3425" w14:textId="77777777" w:rsidR="005D6B52" w:rsidRDefault="00073922" w:rsidP="005D6B52">
      <w:pPr>
        <w:jc w:val="both"/>
        <w:rPr>
          <w:rFonts w:ascii="Arial" w:hAnsi="Arial" w:cs="Arial"/>
          <w:b/>
          <w:color w:val="00B050"/>
          <w:sz w:val="22"/>
          <w:szCs w:val="22"/>
        </w:rPr>
      </w:pPr>
      <w:r>
        <w:rPr>
          <w:rFonts w:ascii="Arial" w:hAnsi="Arial" w:cs="Arial"/>
          <w:b/>
          <w:color w:val="00B050"/>
          <w:sz w:val="22"/>
          <w:szCs w:val="22"/>
        </w:rPr>
        <w:t xml:space="preserve">SKLEP št. </w:t>
      </w:r>
      <w:r w:rsidR="00331FEF">
        <w:rPr>
          <w:rFonts w:ascii="Arial" w:hAnsi="Arial" w:cs="Arial"/>
          <w:b/>
          <w:color w:val="00B050"/>
          <w:sz w:val="22"/>
          <w:szCs w:val="22"/>
        </w:rPr>
        <w:t>4</w:t>
      </w:r>
      <w:r>
        <w:rPr>
          <w:rFonts w:ascii="Arial" w:hAnsi="Arial" w:cs="Arial"/>
          <w:b/>
          <w:color w:val="00B050"/>
          <w:sz w:val="22"/>
          <w:szCs w:val="22"/>
        </w:rPr>
        <w:t>:</w:t>
      </w:r>
      <w:r w:rsidR="003F74C1">
        <w:rPr>
          <w:rFonts w:ascii="Arial" w:hAnsi="Arial" w:cs="Arial"/>
          <w:b/>
          <w:color w:val="00B050"/>
          <w:sz w:val="22"/>
          <w:szCs w:val="22"/>
        </w:rPr>
        <w:t xml:space="preserve"> </w:t>
      </w:r>
    </w:p>
    <w:p w14:paraId="25A95A71" w14:textId="77777777" w:rsidR="001901B3" w:rsidRPr="001901B3" w:rsidRDefault="001901B3" w:rsidP="001901B3">
      <w:pPr>
        <w:jc w:val="both"/>
        <w:rPr>
          <w:rFonts w:ascii="Arial" w:hAnsi="Arial" w:cs="Arial"/>
          <w:b/>
          <w:bCs/>
          <w:i/>
          <w:iCs/>
          <w:sz w:val="22"/>
          <w:szCs w:val="22"/>
        </w:rPr>
      </w:pPr>
      <w:r w:rsidRPr="001901B3">
        <w:rPr>
          <w:rFonts w:ascii="Arial" w:hAnsi="Arial" w:cs="Arial"/>
          <w:b/>
          <w:bCs/>
          <w:i/>
          <w:iCs/>
          <w:sz w:val="22"/>
          <w:szCs w:val="22"/>
        </w:rPr>
        <w:t>Občinski svet Občine Komen se je seznanil z Letnim poročilom o izvedenih ukrepih iz akcijskega načrta lokalnega energetskega koncepta in njihovih učinkih za leto 2024 ter planom aktivnosti za leto 2025.</w:t>
      </w:r>
    </w:p>
    <w:p w14:paraId="6CFF6336" w14:textId="77777777" w:rsidR="001901B3" w:rsidRDefault="001901B3" w:rsidP="005D6B52">
      <w:pPr>
        <w:jc w:val="both"/>
        <w:rPr>
          <w:rFonts w:ascii="Arial" w:hAnsi="Arial" w:cs="Arial"/>
          <w:sz w:val="22"/>
          <w:szCs w:val="22"/>
        </w:rPr>
      </w:pPr>
    </w:p>
    <w:p w14:paraId="1C8DF75F" w14:textId="77777777" w:rsidR="00C10322" w:rsidRPr="00260901" w:rsidRDefault="00C10322" w:rsidP="00C10322">
      <w:pPr>
        <w:jc w:val="both"/>
        <w:rPr>
          <w:rFonts w:ascii="Arial" w:hAnsi="Arial" w:cs="Arial"/>
          <w:sz w:val="22"/>
          <w:szCs w:val="22"/>
        </w:rPr>
      </w:pPr>
      <w:r w:rsidRPr="00260901">
        <w:rPr>
          <w:rFonts w:ascii="Arial" w:hAnsi="Arial" w:cs="Arial"/>
          <w:sz w:val="22"/>
          <w:szCs w:val="22"/>
        </w:rPr>
        <w:t>P</w:t>
      </w:r>
      <w:r>
        <w:rPr>
          <w:rFonts w:ascii="Arial" w:hAnsi="Arial" w:cs="Arial"/>
          <w:sz w:val="22"/>
          <w:szCs w:val="22"/>
        </w:rPr>
        <w:t>risotnih je 12</w:t>
      </w:r>
      <w:r w:rsidRPr="00260901">
        <w:rPr>
          <w:rFonts w:ascii="Arial" w:hAnsi="Arial" w:cs="Arial"/>
          <w:sz w:val="22"/>
          <w:szCs w:val="22"/>
        </w:rPr>
        <w:t xml:space="preserve"> članov sveta. </w:t>
      </w:r>
    </w:p>
    <w:p w14:paraId="0D57A898" w14:textId="77777777" w:rsidR="00C10322" w:rsidRDefault="00C10322" w:rsidP="00C10322">
      <w:pPr>
        <w:jc w:val="both"/>
        <w:rPr>
          <w:rFonts w:ascii="Arial" w:hAnsi="Arial" w:cs="Arial"/>
          <w:sz w:val="22"/>
          <w:szCs w:val="22"/>
        </w:rPr>
      </w:pPr>
      <w:r>
        <w:rPr>
          <w:rFonts w:ascii="Arial" w:hAnsi="Arial" w:cs="Arial"/>
          <w:sz w:val="22"/>
          <w:szCs w:val="22"/>
        </w:rPr>
        <w:t>Sklep je bil soglasno, z 12 glasovi ZA, sprejet.</w:t>
      </w:r>
    </w:p>
    <w:p w14:paraId="58FB357B" w14:textId="77777777" w:rsidR="00390FAB" w:rsidRDefault="00390FAB" w:rsidP="005D6B52">
      <w:pPr>
        <w:jc w:val="both"/>
        <w:rPr>
          <w:rFonts w:ascii="Arial" w:hAnsi="Arial" w:cs="Arial"/>
          <w:sz w:val="22"/>
          <w:szCs w:val="22"/>
        </w:rPr>
      </w:pPr>
    </w:p>
    <w:p w14:paraId="43DC5A04" w14:textId="77777777" w:rsidR="001901B3" w:rsidRPr="001901B3" w:rsidRDefault="00B21DFB" w:rsidP="001901B3">
      <w:pPr>
        <w:pStyle w:val="Brezrazmikov"/>
        <w:jc w:val="both"/>
        <w:rPr>
          <w:rFonts w:ascii="Arial" w:eastAsia="Times New Roman" w:hAnsi="Arial" w:cs="Arial"/>
          <w:b/>
          <w:color w:val="FF0000"/>
          <w:lang w:eastAsia="sl-SI"/>
        </w:rPr>
      </w:pPr>
      <w:r>
        <w:rPr>
          <w:rFonts w:ascii="Arial" w:hAnsi="Arial" w:cs="Arial"/>
          <w:b/>
          <w:color w:val="FF0000"/>
        </w:rPr>
        <w:t xml:space="preserve">Točka </w:t>
      </w:r>
      <w:r w:rsidR="001901B3">
        <w:rPr>
          <w:rFonts w:ascii="Arial" w:hAnsi="Arial" w:cs="Arial"/>
          <w:b/>
          <w:color w:val="FF0000"/>
        </w:rPr>
        <w:t>5</w:t>
      </w:r>
      <w:r w:rsidR="00073922" w:rsidRPr="00D37073">
        <w:rPr>
          <w:rFonts w:ascii="Arial" w:hAnsi="Arial" w:cs="Arial"/>
          <w:b/>
          <w:color w:val="FF0000"/>
        </w:rPr>
        <w:t xml:space="preserve">: </w:t>
      </w:r>
      <w:r w:rsidR="001901B3" w:rsidRPr="001901B3">
        <w:rPr>
          <w:rFonts w:ascii="Arial" w:eastAsia="Times New Roman" w:hAnsi="Arial" w:cs="Arial"/>
          <w:b/>
          <w:color w:val="FF0000"/>
          <w:lang w:eastAsia="sl-SI"/>
        </w:rPr>
        <w:t>Predstavitev idejne zasnove in ocene investicije Športne dvorane v Komnu – primerjava variant</w:t>
      </w:r>
    </w:p>
    <w:p w14:paraId="77763420" w14:textId="18B2603B" w:rsidR="00073922" w:rsidRDefault="00C10322" w:rsidP="00073922">
      <w:pPr>
        <w:jc w:val="both"/>
        <w:rPr>
          <w:rFonts w:ascii="Arial" w:hAnsi="Arial" w:cs="Arial"/>
          <w:sz w:val="22"/>
          <w:szCs w:val="22"/>
        </w:rPr>
      </w:pPr>
      <w:r>
        <w:rPr>
          <w:rFonts w:ascii="Arial" w:hAnsi="Arial" w:cs="Arial"/>
          <w:sz w:val="22"/>
          <w:szCs w:val="22"/>
        </w:rPr>
        <w:t>Blaž Babnik, arhitekt in predstavnik podjetja Obrat d.o.o., svetnik</w:t>
      </w:r>
      <w:r w:rsidR="00160227">
        <w:rPr>
          <w:rFonts w:ascii="Arial" w:hAnsi="Arial" w:cs="Arial"/>
          <w:sz w:val="22"/>
          <w:szCs w:val="22"/>
        </w:rPr>
        <w:t>om</w:t>
      </w:r>
      <w:r>
        <w:rPr>
          <w:rFonts w:ascii="Arial" w:hAnsi="Arial" w:cs="Arial"/>
          <w:sz w:val="22"/>
          <w:szCs w:val="22"/>
        </w:rPr>
        <w:t xml:space="preserve"> </w:t>
      </w:r>
      <w:r w:rsidR="00160227">
        <w:rPr>
          <w:rFonts w:ascii="Arial" w:hAnsi="Arial" w:cs="Arial"/>
          <w:sz w:val="22"/>
          <w:szCs w:val="22"/>
        </w:rPr>
        <w:t xml:space="preserve">predstavi </w:t>
      </w:r>
      <w:r>
        <w:rPr>
          <w:rFonts w:ascii="Arial" w:hAnsi="Arial" w:cs="Arial"/>
          <w:sz w:val="22"/>
          <w:szCs w:val="22"/>
        </w:rPr>
        <w:t>tr</w:t>
      </w:r>
      <w:r w:rsidR="00160227">
        <w:rPr>
          <w:rFonts w:ascii="Arial" w:hAnsi="Arial" w:cs="Arial"/>
          <w:sz w:val="22"/>
          <w:szCs w:val="22"/>
        </w:rPr>
        <w:t xml:space="preserve">i možne </w:t>
      </w:r>
      <w:r>
        <w:rPr>
          <w:rFonts w:ascii="Arial" w:hAnsi="Arial" w:cs="Arial"/>
          <w:sz w:val="22"/>
          <w:szCs w:val="22"/>
        </w:rPr>
        <w:t>variant</w:t>
      </w:r>
      <w:r w:rsidR="00160227">
        <w:rPr>
          <w:rFonts w:ascii="Arial" w:hAnsi="Arial" w:cs="Arial"/>
          <w:sz w:val="22"/>
          <w:szCs w:val="22"/>
        </w:rPr>
        <w:t xml:space="preserve">e </w:t>
      </w:r>
      <w:r>
        <w:rPr>
          <w:rFonts w:ascii="Arial" w:hAnsi="Arial" w:cs="Arial"/>
          <w:sz w:val="22"/>
          <w:szCs w:val="22"/>
        </w:rPr>
        <w:t>postavitve športnega objekta</w:t>
      </w:r>
      <w:r w:rsidR="00980984">
        <w:rPr>
          <w:rFonts w:ascii="Arial" w:hAnsi="Arial" w:cs="Arial"/>
          <w:sz w:val="22"/>
          <w:szCs w:val="22"/>
        </w:rPr>
        <w:t xml:space="preserve"> (</w:t>
      </w:r>
      <w:r>
        <w:rPr>
          <w:rFonts w:ascii="Arial" w:hAnsi="Arial" w:cs="Arial"/>
          <w:sz w:val="22"/>
          <w:szCs w:val="22"/>
        </w:rPr>
        <w:t>balona</w:t>
      </w:r>
      <w:r w:rsidR="00980984">
        <w:rPr>
          <w:rFonts w:ascii="Arial" w:hAnsi="Arial" w:cs="Arial"/>
          <w:sz w:val="22"/>
          <w:szCs w:val="22"/>
        </w:rPr>
        <w:t>)</w:t>
      </w:r>
      <w:r>
        <w:rPr>
          <w:rFonts w:ascii="Arial" w:hAnsi="Arial" w:cs="Arial"/>
          <w:sz w:val="22"/>
          <w:szCs w:val="22"/>
        </w:rPr>
        <w:t xml:space="preserve"> ob OŠ Komen. </w:t>
      </w:r>
      <w:r w:rsidR="00160227">
        <w:rPr>
          <w:rFonts w:ascii="Arial" w:hAnsi="Arial" w:cs="Arial"/>
          <w:sz w:val="22"/>
          <w:szCs w:val="22"/>
        </w:rPr>
        <w:t xml:space="preserve">Podrobneje jih seznani s prednostmi in pomanjkljivostmi vsake </w:t>
      </w:r>
      <w:r w:rsidR="00980984">
        <w:rPr>
          <w:rFonts w:ascii="Arial" w:hAnsi="Arial" w:cs="Arial"/>
          <w:sz w:val="22"/>
          <w:szCs w:val="22"/>
        </w:rPr>
        <w:t>variante, t</w:t>
      </w:r>
      <w:r w:rsidR="00160227">
        <w:rPr>
          <w:rFonts w:ascii="Arial" w:hAnsi="Arial" w:cs="Arial"/>
          <w:sz w:val="22"/>
          <w:szCs w:val="22"/>
        </w:rPr>
        <w:t xml:space="preserve">ako s tehničnega, kot finančnega </w:t>
      </w:r>
      <w:r w:rsidR="00186EFB">
        <w:rPr>
          <w:rFonts w:ascii="Arial" w:hAnsi="Arial" w:cs="Arial"/>
          <w:sz w:val="22"/>
          <w:szCs w:val="22"/>
        </w:rPr>
        <w:t xml:space="preserve">vidika. Pove, da </w:t>
      </w:r>
      <w:r w:rsidR="00980984">
        <w:rPr>
          <w:rFonts w:ascii="Arial" w:hAnsi="Arial" w:cs="Arial"/>
          <w:sz w:val="22"/>
          <w:szCs w:val="22"/>
        </w:rPr>
        <w:t>je (na podlagi predhodnih razprav s šolo, društvi) skoraj vsem deležnikom najbližja</w:t>
      </w:r>
      <w:r w:rsidR="00390FAB">
        <w:rPr>
          <w:rFonts w:ascii="Arial" w:hAnsi="Arial" w:cs="Arial"/>
          <w:sz w:val="22"/>
          <w:szCs w:val="22"/>
        </w:rPr>
        <w:t xml:space="preserve">             </w:t>
      </w:r>
      <w:r w:rsidR="00186EFB">
        <w:rPr>
          <w:rFonts w:ascii="Arial" w:hAnsi="Arial" w:cs="Arial"/>
          <w:sz w:val="22"/>
          <w:szCs w:val="22"/>
        </w:rPr>
        <w:t xml:space="preserve"> varianti II.</w:t>
      </w:r>
    </w:p>
    <w:p w14:paraId="0CBAA651" w14:textId="77777777" w:rsidR="00073922" w:rsidRDefault="00073922" w:rsidP="00073922">
      <w:pPr>
        <w:jc w:val="both"/>
        <w:rPr>
          <w:rFonts w:ascii="Arial" w:hAnsi="Arial" w:cs="Arial"/>
          <w:sz w:val="22"/>
          <w:szCs w:val="22"/>
        </w:rPr>
      </w:pPr>
    </w:p>
    <w:p w14:paraId="6F8B1A1C" w14:textId="77777777" w:rsidR="001901B3" w:rsidRDefault="00186EFB" w:rsidP="00073922">
      <w:pPr>
        <w:jc w:val="both"/>
        <w:rPr>
          <w:rFonts w:ascii="Arial" w:hAnsi="Arial" w:cs="Arial"/>
          <w:color w:val="000000"/>
          <w:sz w:val="22"/>
          <w:szCs w:val="22"/>
        </w:rPr>
      </w:pPr>
      <w:r>
        <w:rPr>
          <w:rFonts w:ascii="Arial" w:hAnsi="Arial" w:cs="Arial"/>
          <w:sz w:val="22"/>
          <w:szCs w:val="22"/>
        </w:rPr>
        <w:t>Mnenja odborov podata Ivo Kobal (</w:t>
      </w:r>
      <w:r w:rsidR="00F8308F">
        <w:rPr>
          <w:rFonts w:ascii="Arial" w:hAnsi="Arial" w:cs="Arial"/>
          <w:sz w:val="22"/>
          <w:szCs w:val="22"/>
        </w:rPr>
        <w:t xml:space="preserve">Odbora </w:t>
      </w:r>
      <w:r w:rsidR="00F8308F">
        <w:rPr>
          <w:rFonts w:ascii="Arial" w:hAnsi="Arial" w:cs="Arial"/>
          <w:color w:val="000000"/>
          <w:sz w:val="22"/>
          <w:szCs w:val="22"/>
        </w:rPr>
        <w:t>za gospodarstvo, okolje in prostor ter gospodarske javne službe) in Urban Grmek Masič (Odbor za negospodarstvo in družbene dejavnosti).</w:t>
      </w:r>
    </w:p>
    <w:p w14:paraId="46759636" w14:textId="77777777" w:rsidR="00F8308F" w:rsidRDefault="00F8308F" w:rsidP="00073922">
      <w:pPr>
        <w:jc w:val="both"/>
        <w:rPr>
          <w:rFonts w:ascii="Arial" w:hAnsi="Arial" w:cs="Arial"/>
          <w:color w:val="000000"/>
          <w:sz w:val="22"/>
          <w:szCs w:val="22"/>
        </w:rPr>
      </w:pPr>
    </w:p>
    <w:p w14:paraId="28108124" w14:textId="77777777" w:rsidR="00F8308F" w:rsidRDefault="00F8308F" w:rsidP="00073922">
      <w:pPr>
        <w:jc w:val="both"/>
        <w:rPr>
          <w:rFonts w:ascii="Arial" w:hAnsi="Arial" w:cs="Arial"/>
          <w:color w:val="000000"/>
          <w:sz w:val="22"/>
          <w:szCs w:val="22"/>
        </w:rPr>
      </w:pPr>
      <w:r>
        <w:rPr>
          <w:rFonts w:ascii="Arial" w:hAnsi="Arial" w:cs="Arial"/>
          <w:color w:val="000000"/>
          <w:sz w:val="22"/>
          <w:szCs w:val="22"/>
        </w:rPr>
        <w:t>Župan odpre razpravo.</w:t>
      </w:r>
      <w:r w:rsidR="00164AFA">
        <w:rPr>
          <w:rFonts w:ascii="Arial" w:hAnsi="Arial" w:cs="Arial"/>
          <w:color w:val="000000"/>
          <w:sz w:val="22"/>
          <w:szCs w:val="22"/>
        </w:rPr>
        <w:t xml:space="preserve"> </w:t>
      </w:r>
    </w:p>
    <w:p w14:paraId="1C370EA8" w14:textId="77777777" w:rsidR="00F8308F" w:rsidRDefault="00F8308F" w:rsidP="00073922">
      <w:pPr>
        <w:jc w:val="both"/>
        <w:rPr>
          <w:rFonts w:ascii="Arial" w:hAnsi="Arial" w:cs="Arial"/>
          <w:color w:val="000000"/>
          <w:sz w:val="22"/>
          <w:szCs w:val="22"/>
        </w:rPr>
      </w:pPr>
    </w:p>
    <w:p w14:paraId="073A0EF0" w14:textId="77777777" w:rsidR="00F8308F" w:rsidRPr="00164AFA" w:rsidRDefault="00164AFA" w:rsidP="00390FAB">
      <w:pPr>
        <w:spacing w:after="60"/>
        <w:jc w:val="both"/>
        <w:rPr>
          <w:rFonts w:ascii="Arial" w:hAnsi="Arial" w:cs="Arial"/>
          <w:color w:val="000000"/>
          <w:sz w:val="22"/>
          <w:szCs w:val="22"/>
        </w:rPr>
      </w:pPr>
      <w:r w:rsidRPr="00164AFA">
        <w:rPr>
          <w:rFonts w:ascii="Arial" w:hAnsi="Arial" w:cs="Arial"/>
          <w:b/>
          <w:bCs/>
          <w:color w:val="000000"/>
          <w:sz w:val="22"/>
          <w:szCs w:val="22"/>
        </w:rPr>
        <w:t>Jožef Strnad</w:t>
      </w:r>
      <w:r>
        <w:rPr>
          <w:rFonts w:ascii="Arial" w:hAnsi="Arial" w:cs="Arial"/>
          <w:b/>
          <w:bCs/>
          <w:color w:val="000000"/>
          <w:sz w:val="22"/>
          <w:szCs w:val="22"/>
        </w:rPr>
        <w:t xml:space="preserve"> </w:t>
      </w:r>
      <w:r>
        <w:rPr>
          <w:rFonts w:ascii="Arial" w:hAnsi="Arial" w:cs="Arial"/>
          <w:color w:val="000000"/>
          <w:sz w:val="22"/>
          <w:szCs w:val="22"/>
        </w:rPr>
        <w:t>vpraša ali je res nujno</w:t>
      </w:r>
      <w:r w:rsidR="009F72D3">
        <w:rPr>
          <w:rFonts w:ascii="Arial" w:hAnsi="Arial" w:cs="Arial"/>
          <w:color w:val="000000"/>
          <w:sz w:val="22"/>
          <w:szCs w:val="22"/>
        </w:rPr>
        <w:t xml:space="preserve"> potrebno tako veliko število sedežev. Meni, da bi na račun nekoliko zmanjšanega števila stolov, pridobili večje servisne prostore. Predlaga še, da se v sklopu predvidene investicije razmisli tudi o razširitvi dostopne poti do vrtca.</w:t>
      </w:r>
    </w:p>
    <w:p w14:paraId="595BC0BD" w14:textId="77777777" w:rsidR="00F8308F" w:rsidRDefault="009F72D3" w:rsidP="00390FAB">
      <w:pPr>
        <w:spacing w:after="60"/>
        <w:jc w:val="both"/>
        <w:rPr>
          <w:rFonts w:ascii="Arial" w:hAnsi="Arial" w:cs="Arial"/>
          <w:color w:val="000000"/>
          <w:sz w:val="22"/>
          <w:szCs w:val="22"/>
        </w:rPr>
      </w:pPr>
      <w:r w:rsidRPr="00575C0E">
        <w:rPr>
          <w:rFonts w:ascii="Arial" w:hAnsi="Arial" w:cs="Arial"/>
          <w:b/>
          <w:bCs/>
          <w:color w:val="000000"/>
          <w:sz w:val="22"/>
          <w:szCs w:val="22"/>
        </w:rPr>
        <w:lastRenderedPageBreak/>
        <w:t>Rajko Kralj</w:t>
      </w:r>
      <w:r>
        <w:rPr>
          <w:rFonts w:ascii="Arial" w:hAnsi="Arial" w:cs="Arial"/>
          <w:color w:val="000000"/>
          <w:sz w:val="22"/>
          <w:szCs w:val="22"/>
        </w:rPr>
        <w:t xml:space="preserve"> (predstavnik Športne zveze Komen</w:t>
      </w:r>
      <w:r w:rsidR="00575C0E">
        <w:rPr>
          <w:rFonts w:ascii="Arial" w:hAnsi="Arial" w:cs="Arial"/>
          <w:color w:val="000000"/>
          <w:sz w:val="22"/>
          <w:szCs w:val="22"/>
        </w:rPr>
        <w:t>) pove, da je tudi OŠ Komen naklonjena večjemu številu sedišč.</w:t>
      </w:r>
    </w:p>
    <w:p w14:paraId="2FFDEB4D" w14:textId="77777777" w:rsidR="00575C0E" w:rsidRDefault="00575C0E" w:rsidP="00390FAB">
      <w:pPr>
        <w:spacing w:after="60"/>
        <w:jc w:val="both"/>
        <w:rPr>
          <w:rFonts w:ascii="Arial" w:hAnsi="Arial" w:cs="Arial"/>
          <w:color w:val="000000"/>
          <w:sz w:val="22"/>
          <w:szCs w:val="22"/>
        </w:rPr>
      </w:pPr>
      <w:r w:rsidRPr="00575C0E">
        <w:rPr>
          <w:rFonts w:ascii="Arial" w:hAnsi="Arial" w:cs="Arial"/>
          <w:b/>
          <w:bCs/>
          <w:color w:val="000000"/>
          <w:sz w:val="22"/>
          <w:szCs w:val="22"/>
        </w:rPr>
        <w:t>Župan</w:t>
      </w:r>
      <w:r>
        <w:rPr>
          <w:rFonts w:ascii="Arial" w:hAnsi="Arial" w:cs="Arial"/>
          <w:color w:val="000000"/>
          <w:sz w:val="22"/>
          <w:szCs w:val="22"/>
        </w:rPr>
        <w:t xml:space="preserve"> pove, da smo trenutno šele pri pripravi koncepta. Projektna naloga bo tista, ki bo natančneje opredelila </w:t>
      </w:r>
      <w:r w:rsidR="00D43591">
        <w:rPr>
          <w:rFonts w:ascii="Arial" w:hAnsi="Arial" w:cs="Arial"/>
          <w:color w:val="000000"/>
          <w:sz w:val="22"/>
          <w:szCs w:val="22"/>
        </w:rPr>
        <w:t>t</w:t>
      </w:r>
      <w:r w:rsidR="00980984">
        <w:rPr>
          <w:rFonts w:ascii="Arial" w:hAnsi="Arial" w:cs="Arial"/>
          <w:color w:val="000000"/>
          <w:sz w:val="22"/>
          <w:szCs w:val="22"/>
        </w:rPr>
        <w:t>e</w:t>
      </w:r>
      <w:r>
        <w:rPr>
          <w:rFonts w:ascii="Arial" w:hAnsi="Arial" w:cs="Arial"/>
          <w:color w:val="000000"/>
          <w:sz w:val="22"/>
          <w:szCs w:val="22"/>
        </w:rPr>
        <w:t xml:space="preserve"> zadeve.</w:t>
      </w:r>
    </w:p>
    <w:p w14:paraId="3B38BE3E" w14:textId="77777777" w:rsidR="00D43591" w:rsidRDefault="00D43591" w:rsidP="00390FAB">
      <w:pPr>
        <w:spacing w:after="60"/>
        <w:jc w:val="both"/>
        <w:rPr>
          <w:rFonts w:ascii="Arial" w:hAnsi="Arial" w:cs="Arial"/>
          <w:color w:val="000000"/>
          <w:sz w:val="22"/>
          <w:szCs w:val="22"/>
        </w:rPr>
      </w:pPr>
      <w:r w:rsidRPr="00D43591">
        <w:rPr>
          <w:rFonts w:ascii="Arial" w:hAnsi="Arial" w:cs="Arial"/>
          <w:color w:val="000000"/>
          <w:sz w:val="22"/>
          <w:szCs w:val="22"/>
        </w:rPr>
        <w:t>Nadaljuje</w:t>
      </w:r>
      <w:r>
        <w:rPr>
          <w:rFonts w:ascii="Arial" w:hAnsi="Arial" w:cs="Arial"/>
          <w:b/>
          <w:bCs/>
          <w:color w:val="000000"/>
          <w:sz w:val="22"/>
          <w:szCs w:val="22"/>
        </w:rPr>
        <w:t xml:space="preserve"> </w:t>
      </w:r>
      <w:r w:rsidRPr="00D43591">
        <w:rPr>
          <w:rFonts w:ascii="Arial" w:hAnsi="Arial" w:cs="Arial"/>
          <w:b/>
          <w:bCs/>
          <w:color w:val="000000"/>
          <w:sz w:val="22"/>
          <w:szCs w:val="22"/>
        </w:rPr>
        <w:t>Marko Bandelli</w:t>
      </w:r>
      <w:r>
        <w:rPr>
          <w:rFonts w:ascii="Arial" w:hAnsi="Arial" w:cs="Arial"/>
          <w:color w:val="000000"/>
          <w:sz w:val="22"/>
          <w:szCs w:val="22"/>
        </w:rPr>
        <w:t>. Naklonjen je gradnji športne infrastrukture, a z upoštevanje in preučitvijo vseh faktorjev, ki vplivajo na investicijo (rentabilnost dodatnega dvigala</w:t>
      </w:r>
      <w:r w:rsidR="00980984">
        <w:rPr>
          <w:rFonts w:ascii="Arial" w:hAnsi="Arial" w:cs="Arial"/>
          <w:color w:val="000000"/>
          <w:sz w:val="22"/>
          <w:szCs w:val="22"/>
        </w:rPr>
        <w:t xml:space="preserve"> npr.</w:t>
      </w:r>
      <w:r>
        <w:rPr>
          <w:rFonts w:ascii="Arial" w:hAnsi="Arial" w:cs="Arial"/>
          <w:color w:val="000000"/>
          <w:sz w:val="22"/>
          <w:szCs w:val="22"/>
        </w:rPr>
        <w:t>). Vpraša, kako so pridobili do centa natančno oceno investicije</w:t>
      </w:r>
      <w:r w:rsidR="009D4202">
        <w:rPr>
          <w:rFonts w:ascii="Arial" w:hAnsi="Arial" w:cs="Arial"/>
          <w:color w:val="000000"/>
          <w:sz w:val="22"/>
          <w:szCs w:val="22"/>
        </w:rPr>
        <w:t xml:space="preserve">, </w:t>
      </w:r>
      <w:r>
        <w:rPr>
          <w:rFonts w:ascii="Arial" w:hAnsi="Arial" w:cs="Arial"/>
          <w:color w:val="000000"/>
          <w:sz w:val="22"/>
          <w:szCs w:val="22"/>
        </w:rPr>
        <w:t xml:space="preserve">kako </w:t>
      </w:r>
      <w:r w:rsidR="00980984">
        <w:rPr>
          <w:rFonts w:ascii="Arial" w:hAnsi="Arial" w:cs="Arial"/>
          <w:color w:val="000000"/>
          <w:sz w:val="22"/>
          <w:szCs w:val="22"/>
        </w:rPr>
        <w:t xml:space="preserve">je predvideno financiranje </w:t>
      </w:r>
      <w:r w:rsidR="009D4202">
        <w:rPr>
          <w:rFonts w:ascii="Arial" w:hAnsi="Arial" w:cs="Arial"/>
          <w:color w:val="000000"/>
          <w:sz w:val="22"/>
          <w:szCs w:val="22"/>
        </w:rPr>
        <w:t>in</w:t>
      </w:r>
      <w:r w:rsidR="00980984">
        <w:rPr>
          <w:rFonts w:ascii="Arial" w:hAnsi="Arial" w:cs="Arial"/>
          <w:color w:val="000000"/>
          <w:sz w:val="22"/>
          <w:szCs w:val="22"/>
        </w:rPr>
        <w:t xml:space="preserve"> kako so zamišljena </w:t>
      </w:r>
      <w:r>
        <w:rPr>
          <w:rFonts w:ascii="Arial" w:hAnsi="Arial" w:cs="Arial"/>
          <w:color w:val="000000"/>
          <w:sz w:val="22"/>
          <w:szCs w:val="22"/>
        </w:rPr>
        <w:t>parkirišč</w:t>
      </w:r>
      <w:r w:rsidR="009D4202">
        <w:rPr>
          <w:rFonts w:ascii="Arial" w:hAnsi="Arial" w:cs="Arial"/>
          <w:color w:val="000000"/>
          <w:sz w:val="22"/>
          <w:szCs w:val="22"/>
        </w:rPr>
        <w:t>a</w:t>
      </w:r>
      <w:r>
        <w:rPr>
          <w:rFonts w:ascii="Arial" w:hAnsi="Arial" w:cs="Arial"/>
          <w:color w:val="000000"/>
          <w:sz w:val="22"/>
          <w:szCs w:val="22"/>
        </w:rPr>
        <w:t>.</w:t>
      </w:r>
    </w:p>
    <w:p w14:paraId="0AE71F20" w14:textId="77777777" w:rsidR="00F8308F" w:rsidRDefault="00D43591" w:rsidP="00390FAB">
      <w:pPr>
        <w:spacing w:after="60"/>
        <w:jc w:val="both"/>
        <w:rPr>
          <w:rFonts w:ascii="Arial" w:hAnsi="Arial" w:cs="Arial"/>
          <w:color w:val="000000"/>
          <w:sz w:val="22"/>
          <w:szCs w:val="22"/>
        </w:rPr>
      </w:pPr>
      <w:r w:rsidRPr="00D43591">
        <w:rPr>
          <w:rFonts w:ascii="Arial" w:hAnsi="Arial" w:cs="Arial"/>
          <w:b/>
          <w:bCs/>
          <w:color w:val="000000"/>
          <w:sz w:val="22"/>
          <w:szCs w:val="22"/>
        </w:rPr>
        <w:t>Blaž Babnik</w:t>
      </w:r>
      <w:r>
        <w:rPr>
          <w:rFonts w:ascii="Arial" w:hAnsi="Arial" w:cs="Arial"/>
          <w:b/>
          <w:bCs/>
          <w:color w:val="000000"/>
          <w:sz w:val="22"/>
          <w:szCs w:val="22"/>
        </w:rPr>
        <w:t xml:space="preserve"> </w:t>
      </w:r>
      <w:r w:rsidRPr="00DB18FC">
        <w:rPr>
          <w:rFonts w:ascii="Arial" w:hAnsi="Arial" w:cs="Arial"/>
          <w:color w:val="000000"/>
          <w:sz w:val="22"/>
          <w:szCs w:val="22"/>
        </w:rPr>
        <w:t>odgovori</w:t>
      </w:r>
      <w:r w:rsidR="005E2E8D">
        <w:rPr>
          <w:rFonts w:ascii="Arial" w:hAnsi="Arial" w:cs="Arial"/>
          <w:color w:val="000000"/>
          <w:sz w:val="22"/>
          <w:szCs w:val="22"/>
        </w:rPr>
        <w:t>:</w:t>
      </w:r>
    </w:p>
    <w:p w14:paraId="5FA1D6DB" w14:textId="77777777" w:rsidR="005E2E8D" w:rsidRDefault="005E2E8D" w:rsidP="00390FAB">
      <w:pPr>
        <w:numPr>
          <w:ilvl w:val="0"/>
          <w:numId w:val="1"/>
        </w:numPr>
        <w:spacing w:after="60"/>
        <w:jc w:val="both"/>
        <w:rPr>
          <w:rFonts w:ascii="Arial" w:hAnsi="Arial" w:cs="Arial"/>
          <w:color w:val="000000"/>
          <w:sz w:val="22"/>
          <w:szCs w:val="22"/>
        </w:rPr>
      </w:pPr>
      <w:r>
        <w:rPr>
          <w:rFonts w:ascii="Arial" w:hAnsi="Arial" w:cs="Arial"/>
          <w:color w:val="000000"/>
          <w:sz w:val="22"/>
          <w:szCs w:val="22"/>
        </w:rPr>
        <w:t>namestitev stopniščnega dvigala je zakonska obveza</w:t>
      </w:r>
      <w:r w:rsidR="00713ADC">
        <w:rPr>
          <w:rFonts w:ascii="Arial" w:hAnsi="Arial" w:cs="Arial"/>
          <w:color w:val="000000"/>
          <w:sz w:val="22"/>
          <w:szCs w:val="22"/>
        </w:rPr>
        <w:t>,</w:t>
      </w:r>
    </w:p>
    <w:p w14:paraId="5EBC6D4B" w14:textId="77777777" w:rsidR="005E2E8D" w:rsidRDefault="005E2E8D" w:rsidP="00390FAB">
      <w:pPr>
        <w:numPr>
          <w:ilvl w:val="0"/>
          <w:numId w:val="1"/>
        </w:numPr>
        <w:spacing w:after="60"/>
        <w:jc w:val="both"/>
        <w:rPr>
          <w:rFonts w:ascii="Arial" w:hAnsi="Arial" w:cs="Arial"/>
          <w:color w:val="000000"/>
          <w:sz w:val="22"/>
          <w:szCs w:val="22"/>
        </w:rPr>
      </w:pPr>
      <w:r>
        <w:rPr>
          <w:rFonts w:ascii="Arial" w:hAnsi="Arial" w:cs="Arial"/>
          <w:color w:val="000000"/>
          <w:sz w:val="22"/>
          <w:szCs w:val="22"/>
        </w:rPr>
        <w:t>ocena investicije je narejena na osnovi idejne zasnove in pridobljenih primerljivih ponudb,</w:t>
      </w:r>
    </w:p>
    <w:p w14:paraId="7DB9B900" w14:textId="77777777" w:rsidR="005E2E8D" w:rsidRPr="00DB18FC" w:rsidRDefault="005E2E8D" w:rsidP="00390FAB">
      <w:pPr>
        <w:numPr>
          <w:ilvl w:val="0"/>
          <w:numId w:val="1"/>
        </w:numPr>
        <w:spacing w:after="60"/>
        <w:jc w:val="both"/>
        <w:rPr>
          <w:rFonts w:ascii="Arial" w:hAnsi="Arial" w:cs="Arial"/>
          <w:color w:val="000000"/>
          <w:sz w:val="22"/>
          <w:szCs w:val="22"/>
        </w:rPr>
      </w:pPr>
      <w:r>
        <w:rPr>
          <w:rFonts w:ascii="Arial" w:hAnsi="Arial" w:cs="Arial"/>
          <w:color w:val="000000"/>
          <w:sz w:val="22"/>
          <w:szCs w:val="22"/>
        </w:rPr>
        <w:t xml:space="preserve">parkirišča so določena v skladu z OPN, ob večjih dogodkih mora biti </w:t>
      </w:r>
      <w:r w:rsidR="009D4202">
        <w:rPr>
          <w:rFonts w:ascii="Arial" w:hAnsi="Arial" w:cs="Arial"/>
          <w:color w:val="000000"/>
          <w:sz w:val="22"/>
          <w:szCs w:val="22"/>
        </w:rPr>
        <w:t xml:space="preserve">tako in tako </w:t>
      </w:r>
      <w:r>
        <w:rPr>
          <w:rFonts w:ascii="Arial" w:hAnsi="Arial" w:cs="Arial"/>
          <w:color w:val="000000"/>
          <w:sz w:val="22"/>
          <w:szCs w:val="22"/>
        </w:rPr>
        <w:t>vzpostavljen poseben prometni režim (usmerjanje, varnostniki, zagotovitev dodatnih parkirnih površin)</w:t>
      </w:r>
      <w:r w:rsidR="00713ADC">
        <w:rPr>
          <w:rFonts w:ascii="Arial" w:hAnsi="Arial" w:cs="Arial"/>
          <w:color w:val="000000"/>
          <w:sz w:val="22"/>
          <w:szCs w:val="22"/>
        </w:rPr>
        <w:t>.</w:t>
      </w:r>
    </w:p>
    <w:p w14:paraId="58FB1E46" w14:textId="77777777" w:rsidR="00F8308F" w:rsidRDefault="005E2E8D" w:rsidP="00390FAB">
      <w:pPr>
        <w:spacing w:after="60"/>
        <w:jc w:val="both"/>
        <w:rPr>
          <w:rFonts w:ascii="Arial" w:hAnsi="Arial" w:cs="Arial"/>
          <w:sz w:val="22"/>
          <w:szCs w:val="22"/>
        </w:rPr>
      </w:pPr>
      <w:r w:rsidRPr="005E2E8D">
        <w:rPr>
          <w:rFonts w:ascii="Arial" w:hAnsi="Arial" w:cs="Arial"/>
          <w:b/>
          <w:bCs/>
          <w:sz w:val="22"/>
          <w:szCs w:val="22"/>
        </w:rPr>
        <w:t>Župan</w:t>
      </w:r>
      <w:r>
        <w:rPr>
          <w:rFonts w:ascii="Arial" w:hAnsi="Arial" w:cs="Arial"/>
          <w:sz w:val="22"/>
          <w:szCs w:val="22"/>
        </w:rPr>
        <w:t xml:space="preserve"> dodatno pojasni, da </w:t>
      </w:r>
      <w:r w:rsidR="009D4202">
        <w:rPr>
          <w:rFonts w:ascii="Arial" w:hAnsi="Arial" w:cs="Arial"/>
          <w:sz w:val="22"/>
          <w:szCs w:val="22"/>
        </w:rPr>
        <w:t>investicija ne dosega</w:t>
      </w:r>
      <w:r>
        <w:rPr>
          <w:rFonts w:ascii="Arial" w:hAnsi="Arial" w:cs="Arial"/>
          <w:sz w:val="22"/>
          <w:szCs w:val="22"/>
        </w:rPr>
        <w:t xml:space="preserve"> 2,5</w:t>
      </w:r>
      <w:r w:rsidR="00713ADC">
        <w:rPr>
          <w:rFonts w:ascii="Arial" w:hAnsi="Arial" w:cs="Arial"/>
          <w:sz w:val="22"/>
          <w:szCs w:val="22"/>
        </w:rPr>
        <w:t xml:space="preserve"> </w:t>
      </w:r>
      <w:r>
        <w:rPr>
          <w:rFonts w:ascii="Arial" w:hAnsi="Arial" w:cs="Arial"/>
          <w:sz w:val="22"/>
          <w:szCs w:val="22"/>
        </w:rPr>
        <w:t xml:space="preserve">mio eur, zato nam ni potrebno pridobivati PIZ. Glede financiranja smo v veliki meri odvisni od razpisov na pristojnih ministrstvih, </w:t>
      </w:r>
      <w:r w:rsidR="00713ADC">
        <w:rPr>
          <w:rFonts w:ascii="Arial" w:hAnsi="Arial" w:cs="Arial"/>
          <w:sz w:val="22"/>
          <w:szCs w:val="22"/>
        </w:rPr>
        <w:t xml:space="preserve">prvi </w:t>
      </w:r>
      <w:r>
        <w:rPr>
          <w:rFonts w:ascii="Arial" w:hAnsi="Arial" w:cs="Arial"/>
          <w:sz w:val="22"/>
          <w:szCs w:val="22"/>
        </w:rPr>
        <w:t>pogoj je pridobitev gradbenega dovoljenja</w:t>
      </w:r>
      <w:r w:rsidR="00207EA9">
        <w:rPr>
          <w:rFonts w:ascii="Arial" w:hAnsi="Arial" w:cs="Arial"/>
          <w:sz w:val="22"/>
          <w:szCs w:val="22"/>
        </w:rPr>
        <w:t>.</w:t>
      </w:r>
    </w:p>
    <w:p w14:paraId="34C54536" w14:textId="77777777" w:rsidR="00207EA9" w:rsidRDefault="00207EA9" w:rsidP="00073922">
      <w:pPr>
        <w:jc w:val="both"/>
        <w:rPr>
          <w:rFonts w:ascii="Arial" w:hAnsi="Arial" w:cs="Arial"/>
          <w:sz w:val="22"/>
          <w:szCs w:val="22"/>
        </w:rPr>
      </w:pPr>
    </w:p>
    <w:p w14:paraId="0EFD0408" w14:textId="77777777" w:rsidR="00073922" w:rsidRDefault="00073922" w:rsidP="00073922">
      <w:pPr>
        <w:jc w:val="both"/>
        <w:rPr>
          <w:rFonts w:ascii="Arial" w:hAnsi="Arial" w:cs="Arial"/>
          <w:sz w:val="22"/>
          <w:szCs w:val="22"/>
        </w:rPr>
      </w:pPr>
      <w:r>
        <w:rPr>
          <w:rFonts w:ascii="Arial" w:hAnsi="Arial" w:cs="Arial"/>
          <w:sz w:val="22"/>
          <w:szCs w:val="22"/>
        </w:rPr>
        <w:t>Na glasovanje je bil dan</w:t>
      </w:r>
    </w:p>
    <w:p w14:paraId="1B907176" w14:textId="77777777" w:rsidR="00073922" w:rsidRDefault="00073922" w:rsidP="00073922">
      <w:pPr>
        <w:jc w:val="both"/>
        <w:rPr>
          <w:rFonts w:ascii="Arial" w:hAnsi="Arial" w:cs="Arial"/>
          <w:sz w:val="22"/>
          <w:szCs w:val="22"/>
        </w:rPr>
      </w:pPr>
    </w:p>
    <w:p w14:paraId="0F5D8B72" w14:textId="77777777" w:rsidR="00073922" w:rsidRDefault="00073922" w:rsidP="00073922">
      <w:pPr>
        <w:jc w:val="both"/>
        <w:rPr>
          <w:rFonts w:ascii="Arial" w:hAnsi="Arial" w:cs="Arial"/>
          <w:b/>
          <w:color w:val="00B050"/>
          <w:sz w:val="22"/>
          <w:szCs w:val="22"/>
        </w:rPr>
      </w:pPr>
      <w:r>
        <w:rPr>
          <w:rFonts w:ascii="Arial" w:hAnsi="Arial" w:cs="Arial"/>
          <w:b/>
          <w:color w:val="00B050"/>
          <w:sz w:val="22"/>
          <w:szCs w:val="22"/>
        </w:rPr>
        <w:t xml:space="preserve">SKLEP št. </w:t>
      </w:r>
      <w:r w:rsidR="001901B3">
        <w:rPr>
          <w:rFonts w:ascii="Arial" w:hAnsi="Arial" w:cs="Arial"/>
          <w:b/>
          <w:color w:val="00B050"/>
          <w:sz w:val="22"/>
          <w:szCs w:val="22"/>
        </w:rPr>
        <w:t>5</w:t>
      </w:r>
      <w:r>
        <w:rPr>
          <w:rFonts w:ascii="Arial" w:hAnsi="Arial" w:cs="Arial"/>
          <w:b/>
          <w:color w:val="00B050"/>
          <w:sz w:val="22"/>
          <w:szCs w:val="22"/>
        </w:rPr>
        <w:t>:</w:t>
      </w:r>
    </w:p>
    <w:p w14:paraId="12BB4425" w14:textId="77777777" w:rsidR="001901B3" w:rsidRPr="00325075" w:rsidRDefault="001901B3" w:rsidP="00F23165">
      <w:pPr>
        <w:pStyle w:val="Telobesedila2"/>
        <w:rPr>
          <w:rFonts w:ascii="Arial" w:hAnsi="Arial"/>
          <w:i/>
          <w:sz w:val="22"/>
          <w:szCs w:val="22"/>
        </w:rPr>
      </w:pPr>
      <w:r w:rsidRPr="00325075">
        <w:rPr>
          <w:rFonts w:ascii="Arial" w:hAnsi="Arial"/>
          <w:i/>
          <w:sz w:val="22"/>
          <w:szCs w:val="22"/>
        </w:rPr>
        <w:t xml:space="preserve">Občinski svet Občine Komen se je seznanil z </w:t>
      </w:r>
      <w:r>
        <w:rPr>
          <w:rFonts w:ascii="Arial" w:hAnsi="Arial"/>
          <w:i/>
          <w:sz w:val="22"/>
          <w:szCs w:val="22"/>
        </w:rPr>
        <w:t>idejno zasnovo in oceno investicije Športne dvorane Komen – primerjavo variant.</w:t>
      </w:r>
    </w:p>
    <w:p w14:paraId="35320DF8" w14:textId="77777777" w:rsidR="001901B3" w:rsidRPr="001901B3" w:rsidRDefault="001901B3" w:rsidP="001901B3">
      <w:pPr>
        <w:jc w:val="both"/>
        <w:rPr>
          <w:rFonts w:ascii="Arial" w:hAnsi="Arial" w:cs="Arial"/>
          <w:b/>
          <w:bCs/>
          <w:i/>
          <w:sz w:val="22"/>
          <w:szCs w:val="22"/>
        </w:rPr>
      </w:pPr>
      <w:r w:rsidRPr="001901B3">
        <w:rPr>
          <w:rFonts w:ascii="Arial" w:hAnsi="Arial"/>
          <w:b/>
          <w:bCs/>
          <w:i/>
          <w:sz w:val="22"/>
          <w:szCs w:val="22"/>
        </w:rPr>
        <w:t xml:space="preserve">Občinski svet Občine Komen soglaša, da Občina Komen začne s postopki za pridobitev gradbenega dovoljenja za ureditev </w:t>
      </w:r>
      <w:r w:rsidRPr="001901B3">
        <w:rPr>
          <w:rFonts w:ascii="Arial" w:hAnsi="Arial" w:cs="Arial"/>
          <w:b/>
          <w:bCs/>
          <w:i/>
          <w:sz w:val="22"/>
          <w:szCs w:val="22"/>
        </w:rPr>
        <w:t xml:space="preserve">nove </w:t>
      </w:r>
      <w:proofErr w:type="spellStart"/>
      <w:r w:rsidRPr="001901B3">
        <w:rPr>
          <w:rFonts w:ascii="Arial" w:hAnsi="Arial" w:cs="Arial"/>
          <w:b/>
          <w:bCs/>
          <w:i/>
          <w:sz w:val="22"/>
          <w:szCs w:val="22"/>
        </w:rPr>
        <w:t>tropolne</w:t>
      </w:r>
      <w:proofErr w:type="spellEnd"/>
      <w:r w:rsidRPr="001901B3">
        <w:rPr>
          <w:rFonts w:ascii="Arial" w:hAnsi="Arial" w:cs="Arial"/>
          <w:b/>
          <w:bCs/>
          <w:i/>
          <w:sz w:val="22"/>
          <w:szCs w:val="22"/>
        </w:rPr>
        <w:t xml:space="preserve"> športne dvorane v Komnu s pomočjo postavitve balona, na način kot je prikazan v varianti 2 (podhod iz OŠ, garderobe v balonu) idejne zasnove, ki jo je pripravilo podjetje Obrat d.o.o., z dne 19.2.2025, s to spremembo, da se en sklop garderob lahko uporablja tudi kot prostor za skladišče, ohrani pa se sanitarni del.</w:t>
      </w:r>
    </w:p>
    <w:p w14:paraId="5C4EA45B" w14:textId="77777777" w:rsidR="00073922" w:rsidRPr="0027432B" w:rsidRDefault="00073922" w:rsidP="00073922">
      <w:pPr>
        <w:jc w:val="both"/>
        <w:rPr>
          <w:rFonts w:ascii="Arial" w:hAnsi="Arial" w:cs="Arial"/>
          <w:b/>
          <w:sz w:val="22"/>
          <w:szCs w:val="22"/>
        </w:rPr>
      </w:pPr>
    </w:p>
    <w:p w14:paraId="500418EA" w14:textId="77777777" w:rsidR="0068223E" w:rsidRPr="00260901" w:rsidRDefault="0068223E" w:rsidP="0068223E">
      <w:pPr>
        <w:jc w:val="both"/>
        <w:rPr>
          <w:rFonts w:ascii="Arial" w:hAnsi="Arial" w:cs="Arial"/>
          <w:sz w:val="22"/>
          <w:szCs w:val="22"/>
        </w:rPr>
      </w:pPr>
      <w:r w:rsidRPr="00260901">
        <w:rPr>
          <w:rFonts w:ascii="Arial" w:hAnsi="Arial" w:cs="Arial"/>
          <w:sz w:val="22"/>
          <w:szCs w:val="22"/>
        </w:rPr>
        <w:t>P</w:t>
      </w:r>
      <w:r>
        <w:rPr>
          <w:rFonts w:ascii="Arial" w:hAnsi="Arial" w:cs="Arial"/>
          <w:sz w:val="22"/>
          <w:szCs w:val="22"/>
        </w:rPr>
        <w:t>risotnih je 12</w:t>
      </w:r>
      <w:r w:rsidRPr="00260901">
        <w:rPr>
          <w:rFonts w:ascii="Arial" w:hAnsi="Arial" w:cs="Arial"/>
          <w:sz w:val="22"/>
          <w:szCs w:val="22"/>
        </w:rPr>
        <w:t xml:space="preserve"> članov sveta. </w:t>
      </w:r>
    </w:p>
    <w:p w14:paraId="483CAB63" w14:textId="77777777" w:rsidR="0068223E" w:rsidRDefault="0068223E" w:rsidP="0068223E">
      <w:pPr>
        <w:jc w:val="both"/>
        <w:rPr>
          <w:rFonts w:ascii="Arial" w:hAnsi="Arial" w:cs="Arial"/>
          <w:sz w:val="22"/>
          <w:szCs w:val="22"/>
        </w:rPr>
      </w:pPr>
      <w:r>
        <w:rPr>
          <w:rFonts w:ascii="Arial" w:hAnsi="Arial" w:cs="Arial"/>
          <w:sz w:val="22"/>
          <w:szCs w:val="22"/>
        </w:rPr>
        <w:t>Sklep je bil soglasno, z 12 glasovi ZA, sprejet.</w:t>
      </w:r>
    </w:p>
    <w:p w14:paraId="446C74FC" w14:textId="77777777" w:rsidR="00390FAB" w:rsidRPr="00634641" w:rsidRDefault="00390FAB" w:rsidP="00634641">
      <w:pPr>
        <w:pStyle w:val="Brezrazmikov"/>
        <w:jc w:val="both"/>
        <w:rPr>
          <w:rFonts w:ascii="Arial" w:hAnsi="Arial" w:cs="Arial"/>
          <w:bCs/>
        </w:rPr>
      </w:pPr>
    </w:p>
    <w:p w14:paraId="29ECC5CA" w14:textId="77777777" w:rsidR="00634641" w:rsidRPr="00634641" w:rsidRDefault="00B21DFB" w:rsidP="00634641">
      <w:pPr>
        <w:pStyle w:val="Brezrazmikov"/>
        <w:jc w:val="both"/>
        <w:rPr>
          <w:rFonts w:ascii="Arial" w:eastAsia="Times New Roman" w:hAnsi="Arial" w:cs="Arial"/>
          <w:b/>
          <w:color w:val="FF0000"/>
          <w:lang w:eastAsia="sl-SI"/>
        </w:rPr>
      </w:pPr>
      <w:r>
        <w:rPr>
          <w:rFonts w:ascii="Arial" w:hAnsi="Arial" w:cs="Arial"/>
          <w:b/>
          <w:color w:val="FF0000"/>
        </w:rPr>
        <w:t xml:space="preserve">Točka </w:t>
      </w:r>
      <w:r w:rsidR="001901B3">
        <w:rPr>
          <w:rFonts w:ascii="Arial" w:hAnsi="Arial" w:cs="Arial"/>
          <w:b/>
          <w:color w:val="FF0000"/>
        </w:rPr>
        <w:t>6</w:t>
      </w:r>
      <w:r w:rsidR="005D6B52" w:rsidRPr="005D6B52">
        <w:rPr>
          <w:rFonts w:ascii="Arial" w:hAnsi="Arial" w:cs="Arial"/>
          <w:b/>
          <w:color w:val="FF0000"/>
        </w:rPr>
        <w:t>:</w:t>
      </w:r>
      <w:r w:rsidR="005D6B52">
        <w:rPr>
          <w:rFonts w:ascii="Arial" w:hAnsi="Arial" w:cs="Arial"/>
          <w:b/>
          <w:color w:val="FF0000"/>
        </w:rPr>
        <w:t xml:space="preserve"> </w:t>
      </w:r>
      <w:r w:rsidR="00634641" w:rsidRPr="00634641">
        <w:rPr>
          <w:rFonts w:ascii="Arial" w:eastAsia="Times New Roman" w:hAnsi="Arial" w:cs="Arial"/>
          <w:b/>
          <w:color w:val="FF0000"/>
          <w:lang w:eastAsia="sl-SI"/>
        </w:rPr>
        <w:t>Predlog Letnega programa izobraževanja odraslih v Občini Komen za leto 2025</w:t>
      </w:r>
    </w:p>
    <w:p w14:paraId="7B6CA8F3" w14:textId="77777777" w:rsidR="003C24A2" w:rsidRDefault="00634641" w:rsidP="00A04F1E">
      <w:pPr>
        <w:jc w:val="both"/>
        <w:rPr>
          <w:rFonts w:ascii="Arial" w:hAnsi="Arial" w:cs="Arial"/>
          <w:sz w:val="22"/>
          <w:szCs w:val="22"/>
        </w:rPr>
      </w:pPr>
      <w:r>
        <w:rPr>
          <w:rFonts w:ascii="Arial" w:hAnsi="Arial" w:cs="Arial"/>
          <w:sz w:val="22"/>
          <w:szCs w:val="22"/>
        </w:rPr>
        <w:t xml:space="preserve">Marjeta Stepančič Slavec, </w:t>
      </w:r>
      <w:r w:rsidR="00207EA9">
        <w:rPr>
          <w:rFonts w:ascii="Arial" w:hAnsi="Arial" w:cs="Arial"/>
          <w:sz w:val="22"/>
          <w:szCs w:val="22"/>
        </w:rPr>
        <w:t xml:space="preserve">direktorica Ljudske univerze Sežana, predstavi </w:t>
      </w:r>
      <w:r w:rsidR="00B623B7">
        <w:rPr>
          <w:rFonts w:ascii="Arial" w:hAnsi="Arial" w:cs="Arial"/>
          <w:sz w:val="22"/>
          <w:szCs w:val="22"/>
        </w:rPr>
        <w:t xml:space="preserve">načrtovani </w:t>
      </w:r>
      <w:r w:rsidR="00207EA9">
        <w:rPr>
          <w:rFonts w:ascii="Arial" w:hAnsi="Arial" w:cs="Arial"/>
          <w:sz w:val="22"/>
          <w:szCs w:val="22"/>
        </w:rPr>
        <w:t>letni program za leto 2025</w:t>
      </w:r>
      <w:r w:rsidR="009D4202">
        <w:rPr>
          <w:rFonts w:ascii="Arial" w:hAnsi="Arial" w:cs="Arial"/>
          <w:sz w:val="22"/>
          <w:szCs w:val="22"/>
        </w:rPr>
        <w:t xml:space="preserve"> in p</w:t>
      </w:r>
      <w:r w:rsidR="00207EA9">
        <w:rPr>
          <w:rFonts w:ascii="Arial" w:hAnsi="Arial" w:cs="Arial"/>
          <w:sz w:val="22"/>
          <w:szCs w:val="22"/>
        </w:rPr>
        <w:t>ojasni, da pri pripravi programov upoštevajo predvsem želje občanov.</w:t>
      </w:r>
    </w:p>
    <w:p w14:paraId="129A78ED" w14:textId="77777777" w:rsidR="003C24A2" w:rsidRDefault="003C24A2" w:rsidP="00A04F1E">
      <w:pPr>
        <w:jc w:val="both"/>
        <w:rPr>
          <w:rFonts w:ascii="Arial" w:hAnsi="Arial" w:cs="Arial"/>
          <w:sz w:val="22"/>
          <w:szCs w:val="22"/>
        </w:rPr>
      </w:pPr>
    </w:p>
    <w:p w14:paraId="4B1DDF4F" w14:textId="77777777" w:rsidR="00207EA9" w:rsidRDefault="00207EA9" w:rsidP="00A04F1E">
      <w:pPr>
        <w:jc w:val="both"/>
        <w:rPr>
          <w:rFonts w:ascii="Arial" w:hAnsi="Arial" w:cs="Arial"/>
          <w:sz w:val="22"/>
          <w:szCs w:val="22"/>
        </w:rPr>
      </w:pPr>
      <w:r>
        <w:rPr>
          <w:rFonts w:ascii="Arial" w:hAnsi="Arial" w:cs="Arial"/>
          <w:sz w:val="22"/>
          <w:szCs w:val="22"/>
        </w:rPr>
        <w:t>Odbor za negospodarstvo in družbene dejavnosti predlaga OS sprejem tako pripravljenega LP</w:t>
      </w:r>
      <w:r w:rsidR="00713ADC">
        <w:rPr>
          <w:rFonts w:ascii="Arial" w:hAnsi="Arial" w:cs="Arial"/>
          <w:sz w:val="22"/>
          <w:szCs w:val="22"/>
        </w:rPr>
        <w:t>. Seznanitev z mnenjem odbora je podal</w:t>
      </w:r>
      <w:r>
        <w:rPr>
          <w:rFonts w:ascii="Arial" w:hAnsi="Arial" w:cs="Arial"/>
          <w:sz w:val="22"/>
          <w:szCs w:val="22"/>
        </w:rPr>
        <w:t xml:space="preserve"> </w:t>
      </w:r>
      <w:r w:rsidR="00713ADC">
        <w:rPr>
          <w:rFonts w:ascii="Arial" w:hAnsi="Arial" w:cs="Arial"/>
          <w:sz w:val="22"/>
          <w:szCs w:val="22"/>
        </w:rPr>
        <w:t>Urban Grmek Masič, predsednik .</w:t>
      </w:r>
    </w:p>
    <w:p w14:paraId="540CB0EA" w14:textId="77777777" w:rsidR="00207EA9" w:rsidRDefault="00207EA9" w:rsidP="00A04F1E">
      <w:pPr>
        <w:jc w:val="both"/>
        <w:rPr>
          <w:rFonts w:ascii="Arial" w:hAnsi="Arial" w:cs="Arial"/>
          <w:sz w:val="22"/>
          <w:szCs w:val="22"/>
        </w:rPr>
      </w:pPr>
    </w:p>
    <w:p w14:paraId="05EBEB56" w14:textId="77777777" w:rsidR="003C24A2" w:rsidRDefault="00713ADC" w:rsidP="00A04F1E">
      <w:pPr>
        <w:jc w:val="both"/>
        <w:rPr>
          <w:rFonts w:ascii="Arial" w:hAnsi="Arial" w:cs="Arial"/>
          <w:sz w:val="22"/>
          <w:szCs w:val="22"/>
        </w:rPr>
      </w:pPr>
      <w:r>
        <w:rPr>
          <w:rFonts w:ascii="Arial" w:hAnsi="Arial" w:cs="Arial"/>
          <w:sz w:val="22"/>
          <w:szCs w:val="22"/>
        </w:rPr>
        <w:t>Župan odpre razpravo</w:t>
      </w:r>
    </w:p>
    <w:p w14:paraId="46AFEC0D" w14:textId="77777777" w:rsidR="0037145E" w:rsidRDefault="0037145E" w:rsidP="00A04F1E">
      <w:pPr>
        <w:jc w:val="both"/>
        <w:rPr>
          <w:rFonts w:ascii="Arial" w:hAnsi="Arial" w:cs="Arial"/>
          <w:sz w:val="22"/>
          <w:szCs w:val="22"/>
        </w:rPr>
      </w:pPr>
    </w:p>
    <w:p w14:paraId="65FF9632" w14:textId="77777777" w:rsidR="00713ADC" w:rsidRDefault="00E83C86" w:rsidP="00390FAB">
      <w:pPr>
        <w:spacing w:after="60"/>
        <w:jc w:val="both"/>
        <w:rPr>
          <w:rFonts w:ascii="Arial" w:hAnsi="Arial" w:cs="Arial"/>
          <w:sz w:val="22"/>
          <w:szCs w:val="22"/>
        </w:rPr>
      </w:pPr>
      <w:r w:rsidRPr="00EB7E7B">
        <w:rPr>
          <w:rFonts w:ascii="Arial" w:hAnsi="Arial" w:cs="Arial"/>
          <w:b/>
          <w:bCs/>
          <w:sz w:val="22"/>
          <w:szCs w:val="22"/>
        </w:rPr>
        <w:t>Adrijana Konjedič</w:t>
      </w:r>
      <w:r>
        <w:rPr>
          <w:rFonts w:ascii="Arial" w:hAnsi="Arial" w:cs="Arial"/>
          <w:sz w:val="22"/>
          <w:szCs w:val="22"/>
        </w:rPr>
        <w:t xml:space="preserve"> pove, da bi morali več poudarka in časa nameniti izobraževanju odraslih v zvezi </w:t>
      </w:r>
      <w:r w:rsidR="00EB7E7B">
        <w:rPr>
          <w:rFonts w:ascii="Arial" w:hAnsi="Arial" w:cs="Arial"/>
          <w:sz w:val="22"/>
          <w:szCs w:val="22"/>
        </w:rPr>
        <w:t>digitalnim opismenjevanjem in uporabo mobilnega telefona. Poudari, da je zlasti med upokojensko populacijo potreba po takem izobraževanju velika. LU naj glede organizacije teh delavnic kontaktira društva upokojencev</w:t>
      </w:r>
      <w:r w:rsidR="007A23C5">
        <w:rPr>
          <w:rFonts w:ascii="Arial" w:hAnsi="Arial" w:cs="Arial"/>
          <w:sz w:val="22"/>
          <w:szCs w:val="22"/>
        </w:rPr>
        <w:t>.</w:t>
      </w:r>
    </w:p>
    <w:p w14:paraId="1931F673" w14:textId="77777777" w:rsidR="00713ADC" w:rsidRDefault="007A23C5" w:rsidP="00390FAB">
      <w:pPr>
        <w:spacing w:after="60"/>
        <w:jc w:val="both"/>
        <w:rPr>
          <w:rFonts w:ascii="Arial" w:hAnsi="Arial" w:cs="Arial"/>
          <w:sz w:val="22"/>
          <w:szCs w:val="22"/>
        </w:rPr>
      </w:pPr>
      <w:r w:rsidRPr="007A23C5">
        <w:rPr>
          <w:rFonts w:ascii="Arial" w:hAnsi="Arial" w:cs="Arial"/>
          <w:b/>
          <w:bCs/>
          <w:sz w:val="22"/>
          <w:szCs w:val="22"/>
        </w:rPr>
        <w:t>Marko Bandelli</w:t>
      </w:r>
      <w:r>
        <w:rPr>
          <w:rFonts w:ascii="Arial" w:hAnsi="Arial" w:cs="Arial"/>
          <w:sz w:val="22"/>
          <w:szCs w:val="22"/>
        </w:rPr>
        <w:t xml:space="preserve"> soglaša in predlaga, da se LU poveže z društvi upokojencev.</w:t>
      </w:r>
    </w:p>
    <w:p w14:paraId="2CC85E0A" w14:textId="77777777" w:rsidR="007A23C5" w:rsidRDefault="007A23C5" w:rsidP="00390FAB">
      <w:pPr>
        <w:spacing w:after="60"/>
        <w:jc w:val="both"/>
        <w:rPr>
          <w:rFonts w:ascii="Arial" w:hAnsi="Arial" w:cs="Arial"/>
          <w:sz w:val="22"/>
          <w:szCs w:val="22"/>
        </w:rPr>
      </w:pPr>
      <w:r w:rsidRPr="007A23C5">
        <w:rPr>
          <w:rFonts w:ascii="Arial" w:hAnsi="Arial" w:cs="Arial"/>
          <w:b/>
          <w:bCs/>
          <w:sz w:val="22"/>
          <w:szCs w:val="22"/>
        </w:rPr>
        <w:t>Stojan Kosmina</w:t>
      </w:r>
      <w:r>
        <w:rPr>
          <w:rFonts w:ascii="Arial" w:hAnsi="Arial" w:cs="Arial"/>
          <w:sz w:val="22"/>
          <w:szCs w:val="22"/>
        </w:rPr>
        <w:t xml:space="preserve"> spomni, da je pobudo za organizacijo delavnic po drugih vaseh pred časom že enkrat podal in to znova ponovi.</w:t>
      </w:r>
      <w:r w:rsidR="009D4202">
        <w:rPr>
          <w:rFonts w:ascii="Arial" w:hAnsi="Arial" w:cs="Arial"/>
          <w:sz w:val="22"/>
          <w:szCs w:val="22"/>
        </w:rPr>
        <w:t xml:space="preserve"> </w:t>
      </w:r>
      <w:r>
        <w:rPr>
          <w:rFonts w:ascii="Arial" w:hAnsi="Arial" w:cs="Arial"/>
          <w:sz w:val="22"/>
          <w:szCs w:val="22"/>
        </w:rPr>
        <w:t xml:space="preserve">Njegovi pobudi se pridruži </w:t>
      </w:r>
      <w:r w:rsidRPr="007A23C5">
        <w:rPr>
          <w:rFonts w:ascii="Arial" w:hAnsi="Arial" w:cs="Arial"/>
          <w:b/>
          <w:bCs/>
          <w:sz w:val="22"/>
          <w:szCs w:val="22"/>
        </w:rPr>
        <w:t>David Zega.</w:t>
      </w:r>
    </w:p>
    <w:p w14:paraId="1DCC6B52" w14:textId="77777777" w:rsidR="00713ADC" w:rsidRDefault="007A23C5" w:rsidP="00390FAB">
      <w:pPr>
        <w:spacing w:after="60"/>
        <w:jc w:val="both"/>
        <w:rPr>
          <w:rFonts w:ascii="Arial" w:hAnsi="Arial" w:cs="Arial"/>
          <w:sz w:val="22"/>
          <w:szCs w:val="22"/>
        </w:rPr>
      </w:pPr>
      <w:r w:rsidRPr="007A23C5">
        <w:rPr>
          <w:rFonts w:ascii="Arial" w:hAnsi="Arial" w:cs="Arial"/>
          <w:b/>
          <w:bCs/>
          <w:sz w:val="22"/>
          <w:szCs w:val="22"/>
        </w:rPr>
        <w:t>Metka Zver</w:t>
      </w:r>
      <w:r>
        <w:rPr>
          <w:rFonts w:ascii="Arial" w:hAnsi="Arial" w:cs="Arial"/>
          <w:sz w:val="22"/>
          <w:szCs w:val="22"/>
        </w:rPr>
        <w:t xml:space="preserve"> vpraša ali imajo zbrane podatke o starostni strukturi udeležencev na delavnicah, ali gre za ponavljajoč se krog udeležencev in kako številna je udeležba populacije, ki je delavno še aktivna.</w:t>
      </w:r>
    </w:p>
    <w:p w14:paraId="463DD96B" w14:textId="77777777" w:rsidR="00713ADC" w:rsidRDefault="0087192A" w:rsidP="00390FAB">
      <w:pPr>
        <w:spacing w:after="60"/>
        <w:jc w:val="both"/>
        <w:rPr>
          <w:rFonts w:ascii="Arial" w:hAnsi="Arial" w:cs="Arial"/>
          <w:sz w:val="22"/>
          <w:szCs w:val="22"/>
        </w:rPr>
      </w:pPr>
      <w:r w:rsidRPr="0087192A">
        <w:rPr>
          <w:rFonts w:ascii="Arial" w:hAnsi="Arial" w:cs="Arial"/>
          <w:b/>
          <w:bCs/>
          <w:sz w:val="22"/>
          <w:szCs w:val="22"/>
        </w:rPr>
        <w:lastRenderedPageBreak/>
        <w:t>Marjeta Stepančič Slavec</w:t>
      </w:r>
      <w:r>
        <w:rPr>
          <w:rFonts w:ascii="Arial" w:hAnsi="Arial" w:cs="Arial"/>
          <w:sz w:val="22"/>
          <w:szCs w:val="22"/>
        </w:rPr>
        <w:t xml:space="preserve"> odgovori, da so starostne strukture zelo različne, v petih letih morajo pridobiti 900 posameznikov, ki se delavnic udeležujejo prvič</w:t>
      </w:r>
      <w:r w:rsidR="00462BBC">
        <w:rPr>
          <w:rFonts w:ascii="Arial" w:hAnsi="Arial" w:cs="Arial"/>
          <w:sz w:val="22"/>
          <w:szCs w:val="22"/>
        </w:rPr>
        <w:t>.</w:t>
      </w:r>
      <w:r>
        <w:rPr>
          <w:rFonts w:ascii="Arial" w:hAnsi="Arial" w:cs="Arial"/>
          <w:sz w:val="22"/>
          <w:szCs w:val="22"/>
        </w:rPr>
        <w:t xml:space="preserve"> </w:t>
      </w:r>
      <w:r w:rsidR="00462BBC">
        <w:rPr>
          <w:rFonts w:ascii="Arial" w:hAnsi="Arial" w:cs="Arial"/>
          <w:sz w:val="22"/>
          <w:szCs w:val="22"/>
        </w:rPr>
        <w:t>Kazalci kažejo, da bodo to število še presegli.</w:t>
      </w:r>
    </w:p>
    <w:p w14:paraId="4DCAB34A" w14:textId="77777777" w:rsidR="00713ADC" w:rsidRDefault="00713ADC" w:rsidP="00A04F1E">
      <w:pPr>
        <w:jc w:val="both"/>
        <w:rPr>
          <w:rFonts w:ascii="Arial" w:hAnsi="Arial" w:cs="Arial"/>
          <w:sz w:val="22"/>
          <w:szCs w:val="22"/>
        </w:rPr>
      </w:pPr>
    </w:p>
    <w:p w14:paraId="744CFA6B" w14:textId="77777777" w:rsidR="00634641" w:rsidRDefault="00634641" w:rsidP="00A04F1E">
      <w:pPr>
        <w:jc w:val="both"/>
        <w:rPr>
          <w:rFonts w:ascii="Arial" w:hAnsi="Arial" w:cs="Arial"/>
          <w:sz w:val="22"/>
          <w:szCs w:val="22"/>
        </w:rPr>
      </w:pPr>
      <w:r>
        <w:rPr>
          <w:rFonts w:ascii="Arial" w:hAnsi="Arial" w:cs="Arial"/>
          <w:sz w:val="22"/>
          <w:szCs w:val="22"/>
        </w:rPr>
        <w:t>Na glasovanje je bil dan</w:t>
      </w:r>
    </w:p>
    <w:p w14:paraId="482FC139" w14:textId="77777777" w:rsidR="00634641" w:rsidRDefault="00634641" w:rsidP="00A04F1E">
      <w:pPr>
        <w:jc w:val="both"/>
        <w:rPr>
          <w:rFonts w:ascii="Arial" w:hAnsi="Arial" w:cs="Arial"/>
          <w:sz w:val="22"/>
          <w:szCs w:val="22"/>
        </w:rPr>
      </w:pPr>
    </w:p>
    <w:p w14:paraId="6B148657" w14:textId="77777777" w:rsidR="00634641" w:rsidRDefault="005D6B52" w:rsidP="00634641">
      <w:pPr>
        <w:jc w:val="both"/>
        <w:rPr>
          <w:rFonts w:ascii="Arial" w:hAnsi="Arial" w:cs="Arial"/>
          <w:sz w:val="22"/>
          <w:szCs w:val="22"/>
        </w:rPr>
      </w:pPr>
      <w:r>
        <w:rPr>
          <w:rFonts w:ascii="Arial" w:hAnsi="Arial" w:cs="Arial"/>
          <w:b/>
          <w:color w:val="00B050"/>
          <w:sz w:val="22"/>
          <w:szCs w:val="22"/>
        </w:rPr>
        <w:t xml:space="preserve">SKLEP št. </w:t>
      </w:r>
      <w:r w:rsidR="00A219A8">
        <w:rPr>
          <w:rFonts w:ascii="Arial" w:hAnsi="Arial" w:cs="Arial"/>
          <w:b/>
          <w:color w:val="00B050"/>
          <w:sz w:val="22"/>
          <w:szCs w:val="22"/>
        </w:rPr>
        <w:t>6</w:t>
      </w:r>
      <w:r w:rsidR="0037145E">
        <w:rPr>
          <w:rFonts w:ascii="Arial" w:hAnsi="Arial" w:cs="Arial"/>
          <w:sz w:val="22"/>
          <w:szCs w:val="22"/>
        </w:rPr>
        <w:t>:</w:t>
      </w:r>
    </w:p>
    <w:p w14:paraId="0D72A142" w14:textId="77777777" w:rsidR="00634641" w:rsidRPr="00634641" w:rsidRDefault="00634641" w:rsidP="00634641">
      <w:pPr>
        <w:jc w:val="both"/>
        <w:rPr>
          <w:rFonts w:ascii="Arial" w:hAnsi="Arial" w:cs="Arial"/>
          <w:sz w:val="22"/>
          <w:szCs w:val="22"/>
        </w:rPr>
      </w:pPr>
      <w:r w:rsidRPr="00C17399">
        <w:rPr>
          <w:rFonts w:ascii="Arial" w:hAnsi="Arial" w:cs="Arial"/>
          <w:b/>
          <w:i/>
          <w:sz w:val="22"/>
          <w:szCs w:val="22"/>
        </w:rPr>
        <w:t xml:space="preserve">Sprejme se Letni program </w:t>
      </w:r>
      <w:r>
        <w:rPr>
          <w:rFonts w:ascii="Arial" w:hAnsi="Arial" w:cs="Arial"/>
          <w:b/>
          <w:i/>
          <w:sz w:val="22"/>
          <w:szCs w:val="22"/>
        </w:rPr>
        <w:t>izobraževanja odraslih v Občini Komen</w:t>
      </w:r>
      <w:r w:rsidRPr="00C17399">
        <w:rPr>
          <w:rFonts w:ascii="Arial" w:hAnsi="Arial" w:cs="Arial"/>
          <w:b/>
          <w:i/>
          <w:sz w:val="22"/>
          <w:szCs w:val="22"/>
        </w:rPr>
        <w:t xml:space="preserve"> za leto 20</w:t>
      </w:r>
      <w:r>
        <w:rPr>
          <w:rFonts w:ascii="Arial" w:hAnsi="Arial" w:cs="Arial"/>
          <w:b/>
          <w:i/>
          <w:sz w:val="22"/>
          <w:szCs w:val="22"/>
        </w:rPr>
        <w:t>25</w:t>
      </w:r>
      <w:r w:rsidRPr="00C17399">
        <w:rPr>
          <w:rFonts w:ascii="Arial" w:hAnsi="Arial" w:cs="Arial"/>
          <w:b/>
          <w:i/>
          <w:sz w:val="22"/>
          <w:szCs w:val="22"/>
        </w:rPr>
        <w:t>.</w:t>
      </w:r>
    </w:p>
    <w:p w14:paraId="01A118F4" w14:textId="77777777" w:rsidR="00B21DFB" w:rsidRPr="007658A1" w:rsidRDefault="00B21DFB" w:rsidP="00A04F1E">
      <w:pPr>
        <w:jc w:val="both"/>
        <w:rPr>
          <w:rFonts w:ascii="Arial" w:hAnsi="Arial" w:cs="Arial"/>
          <w:b/>
          <w:i/>
          <w:sz w:val="22"/>
          <w:szCs w:val="22"/>
        </w:rPr>
      </w:pPr>
    </w:p>
    <w:p w14:paraId="1C46F00E" w14:textId="77777777" w:rsidR="0068223E" w:rsidRPr="00260901" w:rsidRDefault="0068223E" w:rsidP="0068223E">
      <w:pPr>
        <w:jc w:val="both"/>
        <w:rPr>
          <w:rFonts w:ascii="Arial" w:hAnsi="Arial" w:cs="Arial"/>
          <w:sz w:val="22"/>
          <w:szCs w:val="22"/>
        </w:rPr>
      </w:pPr>
      <w:r w:rsidRPr="00260901">
        <w:rPr>
          <w:rFonts w:ascii="Arial" w:hAnsi="Arial" w:cs="Arial"/>
          <w:sz w:val="22"/>
          <w:szCs w:val="22"/>
        </w:rPr>
        <w:t>P</w:t>
      </w:r>
      <w:r>
        <w:rPr>
          <w:rFonts w:ascii="Arial" w:hAnsi="Arial" w:cs="Arial"/>
          <w:sz w:val="22"/>
          <w:szCs w:val="22"/>
        </w:rPr>
        <w:t>risotnih je 12</w:t>
      </w:r>
      <w:r w:rsidRPr="00260901">
        <w:rPr>
          <w:rFonts w:ascii="Arial" w:hAnsi="Arial" w:cs="Arial"/>
          <w:sz w:val="22"/>
          <w:szCs w:val="22"/>
        </w:rPr>
        <w:t xml:space="preserve"> članov sveta. </w:t>
      </w:r>
    </w:p>
    <w:p w14:paraId="68741164" w14:textId="77777777" w:rsidR="0068223E" w:rsidRDefault="0068223E" w:rsidP="0068223E">
      <w:pPr>
        <w:jc w:val="both"/>
        <w:rPr>
          <w:rFonts w:ascii="Arial" w:hAnsi="Arial" w:cs="Arial"/>
          <w:sz w:val="22"/>
          <w:szCs w:val="22"/>
        </w:rPr>
      </w:pPr>
      <w:r>
        <w:rPr>
          <w:rFonts w:ascii="Arial" w:hAnsi="Arial" w:cs="Arial"/>
          <w:sz w:val="22"/>
          <w:szCs w:val="22"/>
        </w:rPr>
        <w:t>Sklep je bil soglasno, z 12 glasovi ZA, sprejet.</w:t>
      </w:r>
    </w:p>
    <w:p w14:paraId="7581949B" w14:textId="77777777" w:rsidR="00390FAB" w:rsidRPr="0027432B" w:rsidRDefault="00390FAB" w:rsidP="00634641">
      <w:pPr>
        <w:pStyle w:val="Brezrazmikov"/>
        <w:jc w:val="both"/>
        <w:rPr>
          <w:rFonts w:ascii="Arial" w:hAnsi="Arial" w:cs="Arial"/>
          <w:b/>
        </w:rPr>
      </w:pPr>
    </w:p>
    <w:p w14:paraId="7BFC63A6" w14:textId="77777777" w:rsidR="00634641" w:rsidRPr="00634641" w:rsidRDefault="00C50208" w:rsidP="00634641">
      <w:pPr>
        <w:pStyle w:val="Brezrazmikov"/>
        <w:jc w:val="both"/>
        <w:rPr>
          <w:rFonts w:ascii="Arial" w:eastAsia="Times New Roman" w:hAnsi="Arial" w:cs="Arial"/>
          <w:b/>
          <w:color w:val="FF0000"/>
          <w:lang w:eastAsia="sl-SI"/>
        </w:rPr>
      </w:pPr>
      <w:r w:rsidRPr="00A04F1E">
        <w:rPr>
          <w:rFonts w:ascii="Arial" w:hAnsi="Arial" w:cs="Arial"/>
          <w:b/>
          <w:color w:val="FF0000"/>
        </w:rPr>
        <w:t>T</w:t>
      </w:r>
      <w:r w:rsidR="00552C25" w:rsidRPr="00A04F1E">
        <w:rPr>
          <w:rFonts w:ascii="Arial" w:hAnsi="Arial" w:cs="Arial"/>
          <w:b/>
          <w:color w:val="FF0000"/>
        </w:rPr>
        <w:t>očka</w:t>
      </w:r>
      <w:r w:rsidR="00B21DFB">
        <w:rPr>
          <w:rFonts w:ascii="Arial" w:hAnsi="Arial" w:cs="Arial"/>
          <w:b/>
          <w:color w:val="FF0000"/>
        </w:rPr>
        <w:t xml:space="preserve"> </w:t>
      </w:r>
      <w:r w:rsidR="00634641">
        <w:rPr>
          <w:rFonts w:ascii="Arial" w:hAnsi="Arial" w:cs="Arial"/>
          <w:b/>
          <w:color w:val="FF0000"/>
        </w:rPr>
        <w:t>7</w:t>
      </w:r>
      <w:r w:rsidR="00720CCF" w:rsidRPr="00A04F1E">
        <w:rPr>
          <w:rFonts w:ascii="Arial" w:hAnsi="Arial" w:cs="Arial"/>
          <w:b/>
          <w:color w:val="FF0000"/>
        </w:rPr>
        <w:t>:</w:t>
      </w:r>
      <w:r w:rsidR="00552C25" w:rsidRPr="00A04F1E">
        <w:rPr>
          <w:rFonts w:ascii="Arial" w:hAnsi="Arial" w:cs="Arial"/>
          <w:b/>
          <w:color w:val="FF0000"/>
        </w:rPr>
        <w:t xml:space="preserve"> </w:t>
      </w:r>
      <w:r w:rsidR="00634641" w:rsidRPr="00634641">
        <w:rPr>
          <w:rFonts w:ascii="Arial" w:eastAsia="Times New Roman" w:hAnsi="Arial" w:cs="Arial"/>
          <w:b/>
          <w:color w:val="FF0000"/>
          <w:lang w:eastAsia="sl-SI"/>
        </w:rPr>
        <w:t>Predlog Odloka o razglasitvi Zadružnega doma v Komnu za kulturni spomenik lokalnega pomena – prva obravnava</w:t>
      </w:r>
    </w:p>
    <w:p w14:paraId="1C87D111" w14:textId="77777777" w:rsidR="003A7925" w:rsidRDefault="003A7925" w:rsidP="003F74C1">
      <w:pPr>
        <w:jc w:val="both"/>
        <w:rPr>
          <w:rFonts w:ascii="Arial" w:hAnsi="Arial" w:cs="Arial"/>
          <w:sz w:val="22"/>
          <w:szCs w:val="22"/>
        </w:rPr>
      </w:pPr>
      <w:r>
        <w:rPr>
          <w:rFonts w:ascii="Arial" w:hAnsi="Arial" w:cs="Arial"/>
          <w:sz w:val="22"/>
          <w:szCs w:val="22"/>
        </w:rPr>
        <w:t>Župan uvodoma pojasni, da si bo občina s predlagano razglasitvijo utrla lažjo pot do pridobivanja EU sredstev za namen rekonstrukcije obstoječega kulturnega doma.</w:t>
      </w:r>
    </w:p>
    <w:p w14:paraId="216C3319" w14:textId="77777777" w:rsidR="003A7925" w:rsidRDefault="003A7925" w:rsidP="003F74C1">
      <w:pPr>
        <w:jc w:val="both"/>
        <w:rPr>
          <w:rFonts w:ascii="Arial" w:hAnsi="Arial" w:cs="Arial"/>
          <w:sz w:val="22"/>
          <w:szCs w:val="22"/>
        </w:rPr>
      </w:pPr>
    </w:p>
    <w:p w14:paraId="4EF10938" w14:textId="1062CE0B" w:rsidR="003A7925" w:rsidRDefault="003A7925" w:rsidP="003A7925">
      <w:pPr>
        <w:jc w:val="both"/>
        <w:rPr>
          <w:rFonts w:ascii="Arial" w:hAnsi="Arial" w:cs="Arial"/>
          <w:sz w:val="22"/>
          <w:szCs w:val="22"/>
        </w:rPr>
      </w:pPr>
      <w:r>
        <w:rPr>
          <w:rFonts w:ascii="Arial" w:hAnsi="Arial" w:cs="Arial"/>
          <w:sz w:val="22"/>
          <w:szCs w:val="22"/>
        </w:rPr>
        <w:t xml:space="preserve">Z obrazložitvijo k predlogu odlok nadaljuje Alenka Di </w:t>
      </w:r>
      <w:proofErr w:type="spellStart"/>
      <w:r>
        <w:rPr>
          <w:rFonts w:ascii="Arial" w:hAnsi="Arial" w:cs="Arial"/>
          <w:sz w:val="22"/>
          <w:szCs w:val="22"/>
        </w:rPr>
        <w:t>Bat</w:t>
      </w:r>
      <w:r w:rsidR="0072222F">
        <w:rPr>
          <w:rFonts w:ascii="Arial" w:hAnsi="Arial" w:cs="Arial"/>
          <w:sz w:val="22"/>
          <w:szCs w:val="22"/>
        </w:rPr>
        <w:t>t</w:t>
      </w:r>
      <w:r>
        <w:rPr>
          <w:rFonts w:ascii="Arial" w:hAnsi="Arial" w:cs="Arial"/>
          <w:sz w:val="22"/>
          <w:szCs w:val="22"/>
        </w:rPr>
        <w:t>ista</w:t>
      </w:r>
      <w:proofErr w:type="spellEnd"/>
      <w:r>
        <w:rPr>
          <w:rFonts w:ascii="Arial" w:hAnsi="Arial" w:cs="Arial"/>
          <w:sz w:val="22"/>
          <w:szCs w:val="22"/>
        </w:rPr>
        <w:t>, ZVKD, OE Nova Gorica.</w:t>
      </w:r>
    </w:p>
    <w:p w14:paraId="0FFB7998" w14:textId="77777777" w:rsidR="003A7925" w:rsidRDefault="003A7925" w:rsidP="003A7925">
      <w:pPr>
        <w:jc w:val="both"/>
        <w:rPr>
          <w:rFonts w:ascii="Arial" w:hAnsi="Arial" w:cs="Arial"/>
          <w:sz w:val="22"/>
          <w:szCs w:val="22"/>
        </w:rPr>
      </w:pPr>
      <w:r>
        <w:rPr>
          <w:rFonts w:ascii="Arial" w:hAnsi="Arial" w:cs="Arial"/>
          <w:sz w:val="22"/>
          <w:szCs w:val="22"/>
        </w:rPr>
        <w:t>Pojasni vlogo ZVKD-ja v tem postopku, ki se nanaša predvsem na ohranitev kulturnih in ostalih vrednot, ki jih predstavlja KD Komen v tem prostoru.</w:t>
      </w:r>
    </w:p>
    <w:p w14:paraId="3D74844D" w14:textId="77777777" w:rsidR="003A7925" w:rsidRDefault="003A7925" w:rsidP="003A7925">
      <w:pPr>
        <w:jc w:val="both"/>
        <w:rPr>
          <w:rFonts w:ascii="Arial" w:hAnsi="Arial" w:cs="Arial"/>
          <w:sz w:val="22"/>
          <w:szCs w:val="22"/>
        </w:rPr>
      </w:pPr>
    </w:p>
    <w:p w14:paraId="3A044DC6" w14:textId="77777777" w:rsidR="00634641" w:rsidRDefault="003A7925" w:rsidP="003F74C1">
      <w:pPr>
        <w:jc w:val="both"/>
        <w:rPr>
          <w:rFonts w:ascii="Arial" w:eastAsia="Calibri" w:hAnsi="Arial" w:cs="Arial"/>
          <w:sz w:val="22"/>
          <w:szCs w:val="22"/>
          <w:lang w:eastAsia="en-US"/>
        </w:rPr>
      </w:pPr>
      <w:r>
        <w:rPr>
          <w:rFonts w:ascii="Arial" w:eastAsia="Calibri" w:hAnsi="Arial" w:cs="Arial"/>
          <w:sz w:val="22"/>
          <w:szCs w:val="22"/>
          <w:lang w:eastAsia="en-US"/>
        </w:rPr>
        <w:t xml:space="preserve">Stojan Kosmina, predsednik SPK, seznani prisotne </w:t>
      </w:r>
      <w:r w:rsidR="00462BBC">
        <w:rPr>
          <w:rFonts w:ascii="Arial" w:eastAsia="Calibri" w:hAnsi="Arial" w:cs="Arial"/>
          <w:sz w:val="22"/>
          <w:szCs w:val="22"/>
          <w:lang w:eastAsia="en-US"/>
        </w:rPr>
        <w:t>z ugotovitvami in mnenjem komisije.</w:t>
      </w:r>
    </w:p>
    <w:p w14:paraId="52286990" w14:textId="77777777" w:rsidR="00462BBC" w:rsidRDefault="00462BBC" w:rsidP="003F74C1">
      <w:pPr>
        <w:jc w:val="both"/>
        <w:rPr>
          <w:rFonts w:ascii="Arial" w:eastAsia="Calibri" w:hAnsi="Arial" w:cs="Arial"/>
          <w:sz w:val="22"/>
          <w:szCs w:val="22"/>
          <w:lang w:eastAsia="en-US"/>
        </w:rPr>
      </w:pPr>
    </w:p>
    <w:p w14:paraId="7366A1D6" w14:textId="77777777" w:rsidR="00462BBC" w:rsidRDefault="00462BBC" w:rsidP="003F74C1">
      <w:pPr>
        <w:jc w:val="both"/>
        <w:rPr>
          <w:rFonts w:ascii="Arial" w:eastAsia="Calibri" w:hAnsi="Arial" w:cs="Arial"/>
          <w:sz w:val="22"/>
          <w:szCs w:val="22"/>
          <w:lang w:eastAsia="en-US"/>
        </w:rPr>
      </w:pPr>
      <w:r>
        <w:rPr>
          <w:rFonts w:ascii="Arial" w:eastAsia="Calibri" w:hAnsi="Arial" w:cs="Arial"/>
          <w:sz w:val="22"/>
          <w:szCs w:val="22"/>
          <w:lang w:eastAsia="en-US"/>
        </w:rPr>
        <w:t>Nadaljuje Urban Grmek Masič (Odbor za negospodarstvo in družbene dejavnosti) s seznanitvijo mnenja odbora.</w:t>
      </w:r>
    </w:p>
    <w:p w14:paraId="435B777E" w14:textId="77777777" w:rsidR="00462BBC" w:rsidRPr="00B21DFB" w:rsidRDefault="00462BBC" w:rsidP="003F74C1">
      <w:pPr>
        <w:jc w:val="both"/>
        <w:rPr>
          <w:rFonts w:ascii="Arial" w:eastAsia="Calibri" w:hAnsi="Arial" w:cs="Arial"/>
          <w:sz w:val="22"/>
          <w:szCs w:val="22"/>
          <w:lang w:eastAsia="en-US"/>
        </w:rPr>
      </w:pPr>
    </w:p>
    <w:p w14:paraId="2703F437" w14:textId="77777777" w:rsidR="00CB6895" w:rsidRDefault="00462BBC" w:rsidP="00CB6895">
      <w:pPr>
        <w:jc w:val="both"/>
        <w:rPr>
          <w:rFonts w:ascii="Arial" w:hAnsi="Arial" w:cs="Arial"/>
          <w:sz w:val="22"/>
          <w:szCs w:val="22"/>
        </w:rPr>
      </w:pPr>
      <w:r>
        <w:rPr>
          <w:rFonts w:ascii="Arial" w:hAnsi="Arial" w:cs="Arial"/>
          <w:sz w:val="22"/>
          <w:szCs w:val="22"/>
        </w:rPr>
        <w:t>Župan odpre razpravo.</w:t>
      </w:r>
    </w:p>
    <w:p w14:paraId="5DBCBAD8" w14:textId="77777777" w:rsidR="007658A1" w:rsidRPr="00462BBC" w:rsidRDefault="007658A1" w:rsidP="003F74C1">
      <w:pPr>
        <w:jc w:val="both"/>
        <w:rPr>
          <w:rFonts w:ascii="Arial" w:eastAsia="Calibri" w:hAnsi="Arial" w:cs="Arial"/>
          <w:b/>
          <w:sz w:val="22"/>
          <w:szCs w:val="22"/>
          <w:lang w:eastAsia="en-US"/>
        </w:rPr>
      </w:pPr>
    </w:p>
    <w:p w14:paraId="2C58DAA5" w14:textId="77777777" w:rsidR="00462BBC" w:rsidRPr="00963C78" w:rsidRDefault="00462BBC" w:rsidP="00390FAB">
      <w:pPr>
        <w:spacing w:after="60"/>
        <w:jc w:val="both"/>
        <w:rPr>
          <w:rFonts w:ascii="Arial" w:eastAsia="Calibri" w:hAnsi="Arial" w:cs="Arial"/>
          <w:bCs/>
          <w:i/>
          <w:iCs/>
          <w:sz w:val="22"/>
          <w:szCs w:val="22"/>
          <w:lang w:eastAsia="en-US"/>
        </w:rPr>
      </w:pPr>
      <w:r w:rsidRPr="00462BBC">
        <w:rPr>
          <w:rFonts w:ascii="Arial" w:eastAsia="Calibri" w:hAnsi="Arial" w:cs="Arial"/>
          <w:b/>
          <w:sz w:val="22"/>
          <w:szCs w:val="22"/>
          <w:lang w:eastAsia="en-US"/>
        </w:rPr>
        <w:t xml:space="preserve">Marko Bandelli </w:t>
      </w:r>
      <w:r>
        <w:rPr>
          <w:rFonts w:ascii="Arial" w:eastAsia="Calibri" w:hAnsi="Arial" w:cs="Arial"/>
          <w:bCs/>
          <w:sz w:val="22"/>
          <w:szCs w:val="22"/>
          <w:lang w:eastAsia="en-US"/>
        </w:rPr>
        <w:t>s tako pripravljenim predlogom ne soglaša in utemelji zakaj (</w:t>
      </w:r>
      <w:r w:rsidR="00963C78">
        <w:rPr>
          <w:rFonts w:ascii="Arial" w:eastAsia="Calibri" w:hAnsi="Arial" w:cs="Arial"/>
          <w:bCs/>
          <w:sz w:val="22"/>
          <w:szCs w:val="22"/>
          <w:lang w:eastAsia="en-US"/>
        </w:rPr>
        <w:t>»</w:t>
      </w:r>
      <w:r w:rsidRPr="00963C78">
        <w:rPr>
          <w:rFonts w:ascii="Arial" w:eastAsia="Calibri" w:hAnsi="Arial" w:cs="Arial"/>
          <w:bCs/>
          <w:i/>
          <w:iCs/>
          <w:sz w:val="22"/>
          <w:szCs w:val="22"/>
          <w:lang w:eastAsia="en-US"/>
        </w:rPr>
        <w:t>zopet bomo nekaj dali pod spomeniško, zaščitili</w:t>
      </w:r>
      <w:r w:rsidR="00963C78" w:rsidRPr="00963C78">
        <w:rPr>
          <w:rFonts w:ascii="Arial" w:eastAsia="Calibri" w:hAnsi="Arial" w:cs="Arial"/>
          <w:bCs/>
          <w:i/>
          <w:iCs/>
          <w:sz w:val="22"/>
          <w:szCs w:val="22"/>
          <w:lang w:eastAsia="en-US"/>
        </w:rPr>
        <w:t xml:space="preserve"> kot vplivno območje</w:t>
      </w:r>
      <w:r w:rsidRPr="00963C78">
        <w:rPr>
          <w:rFonts w:ascii="Arial" w:eastAsia="Calibri" w:hAnsi="Arial" w:cs="Arial"/>
          <w:bCs/>
          <w:i/>
          <w:iCs/>
          <w:sz w:val="22"/>
          <w:szCs w:val="22"/>
          <w:lang w:eastAsia="en-US"/>
        </w:rPr>
        <w:t xml:space="preserve">, da se potem ne bo dalo na komenskem placu v prihodnje nič več spreminjati, parcela </w:t>
      </w:r>
      <w:r w:rsidR="00963C78" w:rsidRPr="00963C78">
        <w:rPr>
          <w:rFonts w:ascii="Arial" w:eastAsia="Calibri" w:hAnsi="Arial" w:cs="Arial"/>
          <w:bCs/>
          <w:i/>
          <w:iCs/>
          <w:sz w:val="22"/>
          <w:szCs w:val="22"/>
          <w:lang w:eastAsia="en-US"/>
        </w:rPr>
        <w:t>ob TUŠ-u naj se izloči iz predlaganega vplivnega območja, ker sicer noben investitor ne bo hotel vlagati in reševati nekaj, kar bo pod spomeniškim, vplivna območja pomenijo za vsak poseg v prostor samo en kup ovir</w:t>
      </w:r>
      <w:r w:rsidR="00963C78">
        <w:rPr>
          <w:rFonts w:ascii="Arial" w:eastAsia="Calibri" w:hAnsi="Arial" w:cs="Arial"/>
          <w:bCs/>
          <w:i/>
          <w:iCs/>
          <w:sz w:val="22"/>
          <w:szCs w:val="22"/>
          <w:lang w:eastAsia="en-US"/>
        </w:rPr>
        <w:t>«…</w:t>
      </w:r>
      <w:r w:rsidR="00963C78" w:rsidRPr="00963C78">
        <w:rPr>
          <w:rFonts w:ascii="Arial" w:eastAsia="Calibri" w:hAnsi="Arial" w:cs="Arial"/>
          <w:bCs/>
          <w:i/>
          <w:iCs/>
          <w:sz w:val="22"/>
          <w:szCs w:val="22"/>
          <w:lang w:eastAsia="en-US"/>
        </w:rPr>
        <w:t>)</w:t>
      </w:r>
    </w:p>
    <w:p w14:paraId="67C8AE2D" w14:textId="6120EB25" w:rsidR="00462BBC" w:rsidRPr="00963C78" w:rsidRDefault="00963C78" w:rsidP="00390FAB">
      <w:pPr>
        <w:spacing w:after="60"/>
        <w:jc w:val="both"/>
        <w:rPr>
          <w:rFonts w:ascii="Arial" w:eastAsia="Calibri" w:hAnsi="Arial" w:cs="Arial"/>
          <w:bCs/>
          <w:sz w:val="22"/>
          <w:szCs w:val="22"/>
          <w:lang w:eastAsia="en-US"/>
        </w:rPr>
      </w:pPr>
      <w:r>
        <w:rPr>
          <w:rFonts w:ascii="Arial" w:eastAsia="Calibri" w:hAnsi="Arial" w:cs="Arial"/>
          <w:b/>
          <w:sz w:val="22"/>
          <w:szCs w:val="22"/>
          <w:lang w:eastAsia="en-US"/>
        </w:rPr>
        <w:t xml:space="preserve">Župan </w:t>
      </w:r>
      <w:r w:rsidRPr="00963C78">
        <w:rPr>
          <w:rFonts w:ascii="Arial" w:eastAsia="Calibri" w:hAnsi="Arial" w:cs="Arial"/>
          <w:bCs/>
          <w:sz w:val="22"/>
          <w:szCs w:val="22"/>
          <w:lang w:eastAsia="en-US"/>
        </w:rPr>
        <w:t>po</w:t>
      </w:r>
      <w:r>
        <w:rPr>
          <w:rFonts w:ascii="Arial" w:eastAsia="Calibri" w:hAnsi="Arial" w:cs="Arial"/>
          <w:bCs/>
          <w:sz w:val="22"/>
          <w:szCs w:val="22"/>
          <w:lang w:eastAsia="en-US"/>
        </w:rPr>
        <w:t>ve, da je bila lani avgusta oddana popolna vloga za pridobitev gradbenega dovoljenja</w:t>
      </w:r>
      <w:r w:rsidR="004C7294">
        <w:rPr>
          <w:rFonts w:ascii="Arial" w:eastAsia="Calibri" w:hAnsi="Arial" w:cs="Arial"/>
          <w:bCs/>
          <w:sz w:val="22"/>
          <w:szCs w:val="22"/>
          <w:lang w:eastAsia="en-US"/>
        </w:rPr>
        <w:t xml:space="preserve"> </w:t>
      </w:r>
      <w:r w:rsidR="004C7294" w:rsidRPr="00390FAB">
        <w:rPr>
          <w:rFonts w:ascii="Arial" w:eastAsia="Calibri" w:hAnsi="Arial" w:cs="Arial"/>
          <w:bCs/>
          <w:sz w:val="22"/>
          <w:szCs w:val="22"/>
          <w:lang w:eastAsia="en-US"/>
        </w:rPr>
        <w:t>(vključno s pozitivnim mnenjem ZVKDS)</w:t>
      </w:r>
      <w:r w:rsidRPr="00390FAB">
        <w:rPr>
          <w:rFonts w:ascii="Arial" w:eastAsia="Calibri" w:hAnsi="Arial" w:cs="Arial"/>
          <w:bCs/>
          <w:sz w:val="22"/>
          <w:szCs w:val="22"/>
          <w:lang w:eastAsia="en-US"/>
        </w:rPr>
        <w:t>.</w:t>
      </w:r>
      <w:r w:rsidRPr="00963C78">
        <w:rPr>
          <w:rFonts w:ascii="Arial" w:hAnsi="Arial" w:cs="Arial"/>
          <w:b/>
          <w:color w:val="FF0000"/>
        </w:rPr>
        <w:t xml:space="preserve"> </w:t>
      </w:r>
      <w:r>
        <w:rPr>
          <w:rFonts w:ascii="Arial" w:hAnsi="Arial" w:cs="Arial"/>
          <w:bCs/>
          <w:sz w:val="22"/>
          <w:szCs w:val="22"/>
        </w:rPr>
        <w:t>R</w:t>
      </w:r>
      <w:r w:rsidRPr="00963C78">
        <w:rPr>
          <w:rFonts w:ascii="Arial" w:hAnsi="Arial" w:cs="Arial"/>
          <w:bCs/>
          <w:sz w:val="22"/>
          <w:szCs w:val="22"/>
        </w:rPr>
        <w:t>azglasitvi Zadružnega doma v Komnu za kulturni spomenik lokalnega pomena</w:t>
      </w:r>
      <w:r>
        <w:rPr>
          <w:rFonts w:ascii="Arial" w:eastAsia="Calibri" w:hAnsi="Arial" w:cs="Arial"/>
          <w:bCs/>
          <w:sz w:val="22"/>
          <w:szCs w:val="22"/>
          <w:lang w:eastAsia="en-US"/>
        </w:rPr>
        <w:t xml:space="preserve"> bo samo omogočilo lažje kandidiranje na državnih in drugih razpisih za pridobivanje finančnih sredstev.</w:t>
      </w:r>
    </w:p>
    <w:p w14:paraId="18CEE412" w14:textId="77777777" w:rsidR="00462BBC" w:rsidRPr="00963C78" w:rsidRDefault="00963C78" w:rsidP="00390FAB">
      <w:pPr>
        <w:spacing w:after="60"/>
        <w:jc w:val="both"/>
        <w:rPr>
          <w:rFonts w:ascii="Arial" w:eastAsia="Calibri" w:hAnsi="Arial" w:cs="Arial"/>
          <w:sz w:val="22"/>
          <w:szCs w:val="22"/>
          <w:lang w:eastAsia="en-US"/>
        </w:rPr>
      </w:pPr>
      <w:r w:rsidRPr="00963C78">
        <w:rPr>
          <w:rFonts w:ascii="Arial" w:eastAsia="Calibri" w:hAnsi="Arial" w:cs="Arial"/>
          <w:bCs/>
          <w:sz w:val="22"/>
          <w:szCs w:val="22"/>
          <w:lang w:eastAsia="en-US"/>
        </w:rPr>
        <w:t>Vključi se</w:t>
      </w:r>
      <w:r>
        <w:rPr>
          <w:rFonts w:ascii="Arial" w:eastAsia="Calibri" w:hAnsi="Arial" w:cs="Arial"/>
          <w:b/>
          <w:sz w:val="22"/>
          <w:szCs w:val="22"/>
          <w:lang w:eastAsia="en-US"/>
        </w:rPr>
        <w:t xml:space="preserve"> </w:t>
      </w:r>
      <w:r w:rsidRPr="00963C78">
        <w:rPr>
          <w:rFonts w:ascii="Arial" w:hAnsi="Arial" w:cs="Arial"/>
          <w:b/>
          <w:bCs/>
          <w:sz w:val="22"/>
          <w:szCs w:val="22"/>
        </w:rPr>
        <w:t xml:space="preserve">Alenka Di </w:t>
      </w:r>
      <w:proofErr w:type="spellStart"/>
      <w:r w:rsidRPr="00963C78">
        <w:rPr>
          <w:rFonts w:ascii="Arial" w:hAnsi="Arial" w:cs="Arial"/>
          <w:b/>
          <w:bCs/>
          <w:sz w:val="22"/>
          <w:szCs w:val="22"/>
        </w:rPr>
        <w:t>Batistta</w:t>
      </w:r>
      <w:proofErr w:type="spellEnd"/>
      <w:r>
        <w:rPr>
          <w:rFonts w:ascii="Arial" w:hAnsi="Arial" w:cs="Arial"/>
          <w:b/>
          <w:bCs/>
          <w:sz w:val="22"/>
          <w:szCs w:val="22"/>
        </w:rPr>
        <w:t xml:space="preserve">. </w:t>
      </w:r>
      <w:r w:rsidRPr="00963C78">
        <w:rPr>
          <w:rFonts w:ascii="Arial" w:hAnsi="Arial" w:cs="Arial"/>
          <w:sz w:val="22"/>
          <w:szCs w:val="22"/>
        </w:rPr>
        <w:t>Pojasni</w:t>
      </w:r>
      <w:r>
        <w:rPr>
          <w:rFonts w:ascii="Arial" w:hAnsi="Arial" w:cs="Arial"/>
          <w:sz w:val="22"/>
          <w:szCs w:val="22"/>
        </w:rPr>
        <w:t xml:space="preserve">, da </w:t>
      </w:r>
      <w:r w:rsidR="00001DC6">
        <w:rPr>
          <w:rFonts w:ascii="Arial" w:hAnsi="Arial" w:cs="Arial"/>
          <w:sz w:val="22"/>
          <w:szCs w:val="22"/>
        </w:rPr>
        <w:t xml:space="preserve">za vplivna območja ne velja enak varstveni režim kot za kulturne spomenike lokalnega pomena. Spomenik na placu pa </w:t>
      </w:r>
      <w:r w:rsidR="0026704C">
        <w:rPr>
          <w:rFonts w:ascii="Arial" w:hAnsi="Arial" w:cs="Arial"/>
          <w:sz w:val="22"/>
          <w:szCs w:val="22"/>
        </w:rPr>
        <w:t xml:space="preserve">je </w:t>
      </w:r>
      <w:r w:rsidR="00001DC6">
        <w:rPr>
          <w:rFonts w:ascii="Arial" w:hAnsi="Arial" w:cs="Arial"/>
          <w:sz w:val="22"/>
          <w:szCs w:val="22"/>
        </w:rPr>
        <w:t xml:space="preserve">že </w:t>
      </w:r>
      <w:r w:rsidR="0026704C">
        <w:rPr>
          <w:rFonts w:ascii="Arial" w:hAnsi="Arial" w:cs="Arial"/>
          <w:sz w:val="22"/>
          <w:szCs w:val="22"/>
        </w:rPr>
        <w:t xml:space="preserve">itak </w:t>
      </w:r>
      <w:r w:rsidR="00001DC6">
        <w:rPr>
          <w:rFonts w:ascii="Arial" w:hAnsi="Arial" w:cs="Arial"/>
          <w:sz w:val="22"/>
          <w:szCs w:val="22"/>
        </w:rPr>
        <w:t>zaščiten kot kulturni spomenik.</w:t>
      </w:r>
    </w:p>
    <w:p w14:paraId="54103358" w14:textId="77777777" w:rsidR="00462BBC" w:rsidRPr="00462BBC" w:rsidRDefault="00001DC6" w:rsidP="00390FAB">
      <w:pPr>
        <w:spacing w:after="60"/>
        <w:jc w:val="both"/>
        <w:rPr>
          <w:rFonts w:ascii="Arial" w:eastAsia="Calibri" w:hAnsi="Arial" w:cs="Arial"/>
          <w:b/>
          <w:sz w:val="22"/>
          <w:szCs w:val="22"/>
          <w:lang w:eastAsia="en-US"/>
        </w:rPr>
      </w:pPr>
      <w:r>
        <w:rPr>
          <w:rFonts w:ascii="Arial" w:eastAsia="Calibri" w:hAnsi="Arial" w:cs="Arial"/>
          <w:b/>
          <w:sz w:val="22"/>
          <w:szCs w:val="22"/>
          <w:lang w:eastAsia="en-US"/>
        </w:rPr>
        <w:t xml:space="preserve">Damjan Grmek </w:t>
      </w:r>
      <w:r w:rsidRPr="00001DC6">
        <w:rPr>
          <w:rFonts w:ascii="Arial" w:eastAsia="Calibri" w:hAnsi="Arial" w:cs="Arial"/>
          <w:bCs/>
          <w:sz w:val="22"/>
          <w:szCs w:val="22"/>
          <w:lang w:eastAsia="en-US"/>
        </w:rPr>
        <w:t xml:space="preserve">soglaša z Markom </w:t>
      </w:r>
      <w:proofErr w:type="spellStart"/>
      <w:r w:rsidRPr="00001DC6">
        <w:rPr>
          <w:rFonts w:ascii="Arial" w:eastAsia="Calibri" w:hAnsi="Arial" w:cs="Arial"/>
          <w:bCs/>
          <w:sz w:val="22"/>
          <w:szCs w:val="22"/>
          <w:lang w:eastAsia="en-US"/>
        </w:rPr>
        <w:t>Bandellijem</w:t>
      </w:r>
      <w:proofErr w:type="spellEnd"/>
      <w:r>
        <w:rPr>
          <w:rFonts w:ascii="Arial" w:eastAsia="Calibri" w:hAnsi="Arial" w:cs="Arial"/>
          <w:bCs/>
          <w:sz w:val="22"/>
          <w:szCs w:val="22"/>
          <w:lang w:eastAsia="en-US"/>
        </w:rPr>
        <w:t xml:space="preserve"> in vpraša predstavnico ZVKD ali lahko zagotovijo pisno izjavo s katero </w:t>
      </w:r>
      <w:r w:rsidR="0026704C">
        <w:rPr>
          <w:rFonts w:ascii="Arial" w:eastAsia="Calibri" w:hAnsi="Arial" w:cs="Arial"/>
          <w:bCs/>
          <w:sz w:val="22"/>
          <w:szCs w:val="22"/>
          <w:lang w:eastAsia="en-US"/>
        </w:rPr>
        <w:t>se obvezujejo</w:t>
      </w:r>
      <w:r>
        <w:rPr>
          <w:rFonts w:ascii="Arial" w:eastAsia="Calibri" w:hAnsi="Arial" w:cs="Arial"/>
          <w:bCs/>
          <w:sz w:val="22"/>
          <w:szCs w:val="22"/>
          <w:lang w:eastAsia="en-US"/>
        </w:rPr>
        <w:t xml:space="preserve">, da projekt ostane tak kot je trenutno predstavljen. </w:t>
      </w:r>
    </w:p>
    <w:p w14:paraId="0C8EA8A3" w14:textId="77777777" w:rsidR="00EE1780" w:rsidRDefault="00EE1780" w:rsidP="00390FAB">
      <w:pPr>
        <w:spacing w:after="60"/>
        <w:jc w:val="both"/>
        <w:rPr>
          <w:rFonts w:ascii="Arial" w:eastAsia="Calibri" w:hAnsi="Arial" w:cs="Arial"/>
          <w:bCs/>
          <w:sz w:val="22"/>
          <w:szCs w:val="22"/>
          <w:lang w:eastAsia="en-US"/>
        </w:rPr>
      </w:pPr>
      <w:r>
        <w:rPr>
          <w:rFonts w:ascii="Arial" w:eastAsia="Calibri" w:hAnsi="Arial" w:cs="Arial"/>
          <w:b/>
          <w:sz w:val="22"/>
          <w:szCs w:val="22"/>
          <w:lang w:eastAsia="en-US"/>
        </w:rPr>
        <w:t xml:space="preserve">Goran Živec </w:t>
      </w:r>
      <w:r w:rsidRPr="00EE1780">
        <w:rPr>
          <w:rFonts w:ascii="Arial" w:eastAsia="Calibri" w:hAnsi="Arial" w:cs="Arial"/>
          <w:bCs/>
          <w:sz w:val="22"/>
          <w:szCs w:val="22"/>
          <w:lang w:eastAsia="en-US"/>
        </w:rPr>
        <w:t xml:space="preserve">meni, da </w:t>
      </w:r>
      <w:r>
        <w:rPr>
          <w:rFonts w:ascii="Arial" w:eastAsia="Calibri" w:hAnsi="Arial" w:cs="Arial"/>
          <w:bCs/>
          <w:sz w:val="22"/>
          <w:szCs w:val="22"/>
          <w:lang w:eastAsia="en-US"/>
        </w:rPr>
        <w:t xml:space="preserve">dejansko </w:t>
      </w:r>
      <w:r w:rsidRPr="00EE1780">
        <w:rPr>
          <w:rFonts w:ascii="Arial" w:eastAsia="Calibri" w:hAnsi="Arial" w:cs="Arial"/>
          <w:bCs/>
          <w:sz w:val="22"/>
          <w:szCs w:val="22"/>
          <w:lang w:eastAsia="en-US"/>
        </w:rPr>
        <w:t xml:space="preserve">obstaja bojazen, da se ob </w:t>
      </w:r>
      <w:r>
        <w:rPr>
          <w:rFonts w:ascii="Arial" w:eastAsia="Calibri" w:hAnsi="Arial" w:cs="Arial"/>
          <w:bCs/>
          <w:sz w:val="22"/>
          <w:szCs w:val="22"/>
          <w:lang w:eastAsia="en-US"/>
        </w:rPr>
        <w:t>prenovi trga ne bo dalo nič spreminjati</w:t>
      </w:r>
      <w:r w:rsidR="0026704C">
        <w:rPr>
          <w:rFonts w:ascii="Arial" w:eastAsia="Calibri" w:hAnsi="Arial" w:cs="Arial"/>
          <w:bCs/>
          <w:sz w:val="22"/>
          <w:szCs w:val="22"/>
          <w:lang w:eastAsia="en-US"/>
        </w:rPr>
        <w:t xml:space="preserve"> in premikati</w:t>
      </w:r>
      <w:r w:rsidR="009D4202">
        <w:rPr>
          <w:rFonts w:ascii="Arial" w:eastAsia="Calibri" w:hAnsi="Arial" w:cs="Arial"/>
          <w:bCs/>
          <w:sz w:val="22"/>
          <w:szCs w:val="22"/>
          <w:lang w:eastAsia="en-US"/>
        </w:rPr>
        <w:t xml:space="preserve"> (spomenika npr.)</w:t>
      </w:r>
    </w:p>
    <w:p w14:paraId="57E83DBF" w14:textId="77777777" w:rsidR="00EE1780" w:rsidRPr="0026704C" w:rsidRDefault="0026704C" w:rsidP="00390FAB">
      <w:pPr>
        <w:spacing w:after="60"/>
        <w:jc w:val="both"/>
        <w:rPr>
          <w:rFonts w:ascii="Arial" w:eastAsia="Calibri" w:hAnsi="Arial" w:cs="Arial"/>
          <w:bCs/>
          <w:sz w:val="22"/>
          <w:szCs w:val="22"/>
          <w:lang w:eastAsia="en-US"/>
        </w:rPr>
      </w:pPr>
      <w:r w:rsidRPr="0026704C">
        <w:rPr>
          <w:rFonts w:ascii="Arial" w:eastAsia="Calibri" w:hAnsi="Arial" w:cs="Arial"/>
          <w:b/>
          <w:sz w:val="22"/>
          <w:szCs w:val="22"/>
          <w:lang w:eastAsia="en-US"/>
        </w:rPr>
        <w:t xml:space="preserve">Metka Zver </w:t>
      </w:r>
      <w:r>
        <w:rPr>
          <w:rFonts w:ascii="Arial" w:eastAsia="Calibri" w:hAnsi="Arial" w:cs="Arial"/>
          <w:bCs/>
          <w:sz w:val="22"/>
          <w:szCs w:val="22"/>
          <w:lang w:eastAsia="en-US"/>
        </w:rPr>
        <w:t>meni, da je prav, da zaščitimo kulturno dediščino. Strokovno presojo in pravila ZVKD je</w:t>
      </w:r>
      <w:r w:rsidR="009D4202">
        <w:rPr>
          <w:rFonts w:ascii="Arial" w:eastAsia="Calibri" w:hAnsi="Arial" w:cs="Arial"/>
          <w:bCs/>
          <w:sz w:val="22"/>
          <w:szCs w:val="22"/>
          <w:lang w:eastAsia="en-US"/>
        </w:rPr>
        <w:t xml:space="preserve"> </w:t>
      </w:r>
      <w:r>
        <w:rPr>
          <w:rFonts w:ascii="Arial" w:eastAsia="Calibri" w:hAnsi="Arial" w:cs="Arial"/>
          <w:bCs/>
          <w:sz w:val="22"/>
          <w:szCs w:val="22"/>
          <w:lang w:eastAsia="en-US"/>
        </w:rPr>
        <w:t>potrebno upoštevat, da ne prihaja do anomalij v prostoru.</w:t>
      </w:r>
    </w:p>
    <w:p w14:paraId="03959BA3" w14:textId="77777777" w:rsidR="0026704C" w:rsidRPr="0026704C" w:rsidRDefault="0026704C" w:rsidP="00390FAB">
      <w:pPr>
        <w:spacing w:after="60"/>
        <w:jc w:val="both"/>
        <w:rPr>
          <w:rFonts w:ascii="Arial" w:eastAsia="Calibri" w:hAnsi="Arial" w:cs="Arial"/>
          <w:bCs/>
          <w:sz w:val="22"/>
          <w:szCs w:val="22"/>
          <w:lang w:eastAsia="en-US"/>
        </w:rPr>
      </w:pPr>
      <w:r>
        <w:rPr>
          <w:rFonts w:ascii="Arial" w:eastAsia="Calibri" w:hAnsi="Arial" w:cs="Arial"/>
          <w:b/>
          <w:sz w:val="22"/>
          <w:szCs w:val="22"/>
          <w:lang w:eastAsia="en-US"/>
        </w:rPr>
        <w:t xml:space="preserve">Župan </w:t>
      </w:r>
      <w:r w:rsidRPr="0026704C">
        <w:rPr>
          <w:rFonts w:ascii="Arial" w:eastAsia="Calibri" w:hAnsi="Arial" w:cs="Arial"/>
          <w:bCs/>
          <w:sz w:val="22"/>
          <w:szCs w:val="22"/>
          <w:lang w:eastAsia="en-US"/>
        </w:rPr>
        <w:t>poudari, da gre šele za prvo obravnavo odloka. Pripombe lahko upoštevamo v pripravi odloka za II. branje.</w:t>
      </w:r>
    </w:p>
    <w:p w14:paraId="1D806820" w14:textId="77777777" w:rsidR="00462BBC" w:rsidRPr="0026704C" w:rsidRDefault="0026704C" w:rsidP="00390FAB">
      <w:pPr>
        <w:spacing w:after="60"/>
        <w:jc w:val="both"/>
        <w:rPr>
          <w:rFonts w:ascii="Arial" w:eastAsia="Calibri" w:hAnsi="Arial" w:cs="Arial"/>
          <w:bCs/>
          <w:sz w:val="22"/>
          <w:szCs w:val="22"/>
          <w:lang w:eastAsia="en-US"/>
        </w:rPr>
      </w:pPr>
      <w:r w:rsidRPr="0026704C">
        <w:rPr>
          <w:rFonts w:ascii="Arial" w:eastAsia="Calibri" w:hAnsi="Arial" w:cs="Arial"/>
          <w:bCs/>
          <w:sz w:val="22"/>
          <w:szCs w:val="22"/>
          <w:lang w:eastAsia="en-US"/>
        </w:rPr>
        <w:t>Razpravo zaključijo</w:t>
      </w:r>
      <w:r>
        <w:rPr>
          <w:rFonts w:ascii="Arial" w:eastAsia="Calibri" w:hAnsi="Arial" w:cs="Arial"/>
          <w:b/>
          <w:sz w:val="22"/>
          <w:szCs w:val="22"/>
          <w:lang w:eastAsia="en-US"/>
        </w:rPr>
        <w:t xml:space="preserve"> Marko Bandelli, Goran Živec, Jože Strnad </w:t>
      </w:r>
      <w:r w:rsidRPr="009D4202">
        <w:rPr>
          <w:rFonts w:ascii="Arial" w:eastAsia="Calibri" w:hAnsi="Arial" w:cs="Arial"/>
          <w:bCs/>
          <w:sz w:val="22"/>
          <w:szCs w:val="22"/>
          <w:lang w:eastAsia="en-US"/>
        </w:rPr>
        <w:t>in</w:t>
      </w:r>
      <w:r>
        <w:rPr>
          <w:rFonts w:ascii="Arial" w:eastAsia="Calibri" w:hAnsi="Arial" w:cs="Arial"/>
          <w:b/>
          <w:sz w:val="22"/>
          <w:szCs w:val="22"/>
          <w:lang w:eastAsia="en-US"/>
        </w:rPr>
        <w:t xml:space="preserve"> Ivo Kobal </w:t>
      </w:r>
      <w:r w:rsidRPr="0026704C">
        <w:rPr>
          <w:rFonts w:ascii="Arial" w:eastAsia="Calibri" w:hAnsi="Arial" w:cs="Arial"/>
          <w:bCs/>
          <w:sz w:val="22"/>
          <w:szCs w:val="22"/>
          <w:lang w:eastAsia="en-US"/>
        </w:rPr>
        <w:t>v soglasju z ostalimi svetniki, da se za II. branje upoštevajo podane pripombe.</w:t>
      </w:r>
    </w:p>
    <w:p w14:paraId="23002ED8" w14:textId="77777777" w:rsidR="00390FAB" w:rsidRDefault="00390FAB" w:rsidP="003F74C1">
      <w:pPr>
        <w:jc w:val="both"/>
        <w:rPr>
          <w:rFonts w:ascii="Arial" w:eastAsia="Calibri" w:hAnsi="Arial" w:cs="Arial"/>
          <w:b/>
          <w:sz w:val="22"/>
          <w:szCs w:val="22"/>
          <w:lang w:eastAsia="en-US"/>
        </w:rPr>
      </w:pPr>
    </w:p>
    <w:p w14:paraId="1A6924E4" w14:textId="77777777" w:rsidR="00634641" w:rsidRDefault="00634641" w:rsidP="00634641">
      <w:pPr>
        <w:jc w:val="both"/>
        <w:rPr>
          <w:rFonts w:ascii="Arial" w:hAnsi="Arial" w:cs="Arial"/>
          <w:sz w:val="22"/>
          <w:szCs w:val="22"/>
        </w:rPr>
      </w:pPr>
      <w:r>
        <w:rPr>
          <w:rFonts w:ascii="Arial" w:hAnsi="Arial" w:cs="Arial"/>
          <w:sz w:val="22"/>
          <w:szCs w:val="22"/>
        </w:rPr>
        <w:t>Na glasovanje je bil dan</w:t>
      </w:r>
    </w:p>
    <w:p w14:paraId="4EB90D94" w14:textId="77777777" w:rsidR="00634641" w:rsidRDefault="00634641" w:rsidP="003F74C1">
      <w:pPr>
        <w:jc w:val="both"/>
        <w:rPr>
          <w:rFonts w:ascii="Arial" w:eastAsia="Calibri" w:hAnsi="Arial" w:cs="Arial"/>
          <w:b/>
          <w:sz w:val="22"/>
          <w:szCs w:val="22"/>
          <w:lang w:eastAsia="en-US"/>
        </w:rPr>
      </w:pPr>
    </w:p>
    <w:p w14:paraId="675C3354" w14:textId="77777777" w:rsidR="00F559AC" w:rsidRPr="0027432B" w:rsidRDefault="00F559AC" w:rsidP="003F74C1">
      <w:pPr>
        <w:jc w:val="both"/>
        <w:rPr>
          <w:rFonts w:ascii="Arial" w:eastAsia="Calibri" w:hAnsi="Arial" w:cs="Arial"/>
          <w:b/>
          <w:sz w:val="22"/>
          <w:szCs w:val="22"/>
          <w:lang w:eastAsia="en-US"/>
        </w:rPr>
      </w:pPr>
    </w:p>
    <w:p w14:paraId="2C4ABCEF" w14:textId="77777777" w:rsidR="007658A1" w:rsidRPr="0043118C" w:rsidRDefault="007658A1" w:rsidP="007658A1">
      <w:pPr>
        <w:jc w:val="both"/>
        <w:rPr>
          <w:rFonts w:ascii="Arial" w:hAnsi="Arial" w:cs="Arial"/>
          <w:sz w:val="22"/>
          <w:szCs w:val="22"/>
        </w:rPr>
      </w:pPr>
      <w:r w:rsidRPr="0043118C">
        <w:rPr>
          <w:rFonts w:ascii="Arial" w:hAnsi="Arial" w:cs="Arial"/>
          <w:b/>
          <w:color w:val="00B050"/>
          <w:sz w:val="22"/>
          <w:szCs w:val="22"/>
        </w:rPr>
        <w:lastRenderedPageBreak/>
        <w:t xml:space="preserve">SKLEP št. </w:t>
      </w:r>
      <w:r w:rsidR="00A219A8" w:rsidRPr="0043118C">
        <w:rPr>
          <w:rFonts w:ascii="Arial" w:hAnsi="Arial" w:cs="Arial"/>
          <w:b/>
          <w:color w:val="00B050"/>
          <w:sz w:val="22"/>
          <w:szCs w:val="22"/>
        </w:rPr>
        <w:t>7</w:t>
      </w:r>
      <w:r w:rsidRPr="0043118C">
        <w:rPr>
          <w:rFonts w:ascii="Arial" w:hAnsi="Arial" w:cs="Arial"/>
          <w:b/>
          <w:color w:val="00B050"/>
          <w:sz w:val="22"/>
          <w:szCs w:val="22"/>
        </w:rPr>
        <w:t xml:space="preserve">: </w:t>
      </w:r>
    </w:p>
    <w:p w14:paraId="4A3EF251" w14:textId="77777777" w:rsidR="00634641" w:rsidRPr="00634641" w:rsidRDefault="00634641" w:rsidP="00634641">
      <w:pPr>
        <w:jc w:val="both"/>
        <w:rPr>
          <w:rFonts w:ascii="Arial" w:hAnsi="Arial" w:cs="Arial"/>
          <w:b/>
          <w:bCs/>
          <w:i/>
          <w:sz w:val="22"/>
          <w:szCs w:val="22"/>
        </w:rPr>
      </w:pPr>
      <w:r w:rsidRPr="0043118C">
        <w:rPr>
          <w:rFonts w:ascii="Arial" w:hAnsi="Arial" w:cs="Arial"/>
          <w:b/>
          <w:bCs/>
          <w:i/>
          <w:sz w:val="22"/>
          <w:szCs w:val="22"/>
        </w:rPr>
        <w:t>Sprejme se Odlok o razglasitvi Zadružnega doma v Komnu za kulturni spomenik lokalnega pomena v prvi obravnavi.</w:t>
      </w:r>
      <w:r w:rsidR="005512CE" w:rsidRPr="0043118C">
        <w:rPr>
          <w:rFonts w:ascii="Arial" w:hAnsi="Arial" w:cs="Arial"/>
          <w:b/>
          <w:bCs/>
          <w:i/>
          <w:sz w:val="22"/>
          <w:szCs w:val="22"/>
        </w:rPr>
        <w:t xml:space="preserve"> </w:t>
      </w:r>
    </w:p>
    <w:p w14:paraId="6BE2F0EE" w14:textId="77777777" w:rsidR="007658A1" w:rsidRPr="0027432B" w:rsidRDefault="007658A1" w:rsidP="003F74C1">
      <w:pPr>
        <w:jc w:val="both"/>
        <w:rPr>
          <w:rFonts w:ascii="Arial" w:eastAsia="Calibri" w:hAnsi="Arial" w:cs="Arial"/>
          <w:b/>
          <w:sz w:val="22"/>
          <w:szCs w:val="22"/>
          <w:lang w:eastAsia="en-US"/>
        </w:rPr>
      </w:pPr>
    </w:p>
    <w:p w14:paraId="7C41BCB0" w14:textId="77777777" w:rsidR="0068223E" w:rsidRPr="00260901" w:rsidRDefault="0068223E" w:rsidP="0068223E">
      <w:pPr>
        <w:jc w:val="both"/>
        <w:rPr>
          <w:rFonts w:ascii="Arial" w:hAnsi="Arial" w:cs="Arial"/>
          <w:sz w:val="22"/>
          <w:szCs w:val="22"/>
        </w:rPr>
      </w:pPr>
      <w:r w:rsidRPr="00260901">
        <w:rPr>
          <w:rFonts w:ascii="Arial" w:hAnsi="Arial" w:cs="Arial"/>
          <w:sz w:val="22"/>
          <w:szCs w:val="22"/>
        </w:rPr>
        <w:t>P</w:t>
      </w:r>
      <w:r>
        <w:rPr>
          <w:rFonts w:ascii="Arial" w:hAnsi="Arial" w:cs="Arial"/>
          <w:sz w:val="22"/>
          <w:szCs w:val="22"/>
        </w:rPr>
        <w:t>risotnih je 12</w:t>
      </w:r>
      <w:r w:rsidRPr="00260901">
        <w:rPr>
          <w:rFonts w:ascii="Arial" w:hAnsi="Arial" w:cs="Arial"/>
          <w:sz w:val="22"/>
          <w:szCs w:val="22"/>
        </w:rPr>
        <w:t xml:space="preserve"> članov sveta. </w:t>
      </w:r>
    </w:p>
    <w:p w14:paraId="00F0B13D" w14:textId="77777777" w:rsidR="0068223E" w:rsidRDefault="0068223E" w:rsidP="0068223E">
      <w:pPr>
        <w:jc w:val="both"/>
        <w:rPr>
          <w:rFonts w:ascii="Arial" w:hAnsi="Arial" w:cs="Arial"/>
          <w:sz w:val="22"/>
          <w:szCs w:val="22"/>
        </w:rPr>
      </w:pPr>
      <w:r>
        <w:rPr>
          <w:rFonts w:ascii="Arial" w:hAnsi="Arial" w:cs="Arial"/>
          <w:sz w:val="22"/>
          <w:szCs w:val="22"/>
        </w:rPr>
        <w:t>Sklep je bil soglasno, z 12 glasovi ZA, sprejet.</w:t>
      </w:r>
    </w:p>
    <w:p w14:paraId="552C473A" w14:textId="77777777" w:rsidR="00390FAB" w:rsidRPr="0027432B" w:rsidRDefault="00390FAB" w:rsidP="003F74C1">
      <w:pPr>
        <w:jc w:val="both"/>
        <w:rPr>
          <w:rFonts w:ascii="Arial" w:eastAsia="Calibri" w:hAnsi="Arial" w:cs="Arial"/>
          <w:b/>
          <w:sz w:val="22"/>
          <w:szCs w:val="22"/>
          <w:lang w:eastAsia="en-US"/>
        </w:rPr>
      </w:pPr>
    </w:p>
    <w:p w14:paraId="2F754994" w14:textId="77777777" w:rsidR="00634641" w:rsidRPr="00634641" w:rsidRDefault="00066296" w:rsidP="00634641">
      <w:pPr>
        <w:pStyle w:val="Brezrazmikov"/>
        <w:jc w:val="both"/>
        <w:rPr>
          <w:rFonts w:ascii="Arial" w:hAnsi="Arial" w:cs="Arial"/>
          <w:b/>
          <w:color w:val="FF0000"/>
        </w:rPr>
      </w:pPr>
      <w:r>
        <w:rPr>
          <w:rFonts w:ascii="Arial" w:hAnsi="Arial" w:cs="Arial"/>
          <w:b/>
          <w:color w:val="FF0000"/>
        </w:rPr>
        <w:t xml:space="preserve">Točka </w:t>
      </w:r>
      <w:r w:rsidR="00634641">
        <w:rPr>
          <w:rFonts w:ascii="Arial" w:hAnsi="Arial" w:cs="Arial"/>
          <w:b/>
          <w:color w:val="FF0000"/>
        </w:rPr>
        <w:t>8</w:t>
      </w:r>
      <w:r w:rsidR="003F74C1">
        <w:rPr>
          <w:rFonts w:ascii="Arial" w:hAnsi="Arial" w:cs="Arial"/>
          <w:b/>
          <w:color w:val="FF0000"/>
        </w:rPr>
        <w:t xml:space="preserve">: </w:t>
      </w:r>
      <w:r w:rsidR="00634641" w:rsidRPr="00634641">
        <w:rPr>
          <w:rFonts w:ascii="Arial" w:eastAsia="Times New Roman" w:hAnsi="Arial" w:cs="Arial"/>
          <w:b/>
          <w:color w:val="FF0000"/>
          <w:lang w:eastAsia="sl-SI"/>
        </w:rPr>
        <w:t>Predlog sklepa o določitvi javne infrastrukture na področju kulture</w:t>
      </w:r>
    </w:p>
    <w:p w14:paraId="41947B7C" w14:textId="77777777" w:rsidR="003F74C1" w:rsidRDefault="0087192A" w:rsidP="003F74C1">
      <w:pPr>
        <w:jc w:val="both"/>
        <w:rPr>
          <w:rFonts w:ascii="Arial" w:eastAsia="Calibri" w:hAnsi="Arial" w:cs="Arial"/>
          <w:sz w:val="22"/>
          <w:szCs w:val="22"/>
          <w:lang w:eastAsia="en-US"/>
        </w:rPr>
      </w:pPr>
      <w:r>
        <w:rPr>
          <w:rFonts w:ascii="Arial" w:eastAsia="Calibri" w:hAnsi="Arial" w:cs="Arial"/>
          <w:sz w:val="22"/>
          <w:szCs w:val="22"/>
          <w:lang w:eastAsia="en-US"/>
        </w:rPr>
        <w:t>Krajšo obrazložitev poda Soraja Balantič, občinska uprava.</w:t>
      </w:r>
    </w:p>
    <w:p w14:paraId="78521587" w14:textId="77777777" w:rsidR="00887CC7" w:rsidRDefault="00887CC7" w:rsidP="003F74C1">
      <w:pPr>
        <w:jc w:val="both"/>
        <w:rPr>
          <w:rFonts w:ascii="Arial" w:eastAsia="Calibri" w:hAnsi="Arial" w:cs="Arial"/>
          <w:sz w:val="22"/>
          <w:szCs w:val="22"/>
          <w:lang w:eastAsia="en-US"/>
        </w:rPr>
      </w:pPr>
    </w:p>
    <w:p w14:paraId="0010DD86" w14:textId="77777777" w:rsidR="0087192A" w:rsidRDefault="0087192A" w:rsidP="003F74C1">
      <w:pPr>
        <w:jc w:val="both"/>
        <w:rPr>
          <w:rFonts w:ascii="Arial" w:eastAsia="Calibri" w:hAnsi="Arial" w:cs="Arial"/>
          <w:sz w:val="22"/>
          <w:szCs w:val="22"/>
          <w:lang w:eastAsia="en-US"/>
        </w:rPr>
      </w:pPr>
      <w:r>
        <w:rPr>
          <w:rFonts w:ascii="Arial" w:eastAsia="Calibri" w:hAnsi="Arial" w:cs="Arial"/>
          <w:sz w:val="22"/>
          <w:szCs w:val="22"/>
          <w:lang w:eastAsia="en-US"/>
        </w:rPr>
        <w:t>Mnenje Odbora za negospodarstvo in družbene dejavnosti poda Urban Grmek Masič, predsednik.</w:t>
      </w:r>
    </w:p>
    <w:p w14:paraId="220F0C5D" w14:textId="77777777" w:rsidR="0087192A" w:rsidRDefault="0087192A" w:rsidP="003F74C1">
      <w:pPr>
        <w:jc w:val="both"/>
        <w:rPr>
          <w:rFonts w:ascii="Arial" w:eastAsia="Calibri" w:hAnsi="Arial" w:cs="Arial"/>
          <w:sz w:val="22"/>
          <w:szCs w:val="22"/>
          <w:lang w:eastAsia="en-US"/>
        </w:rPr>
      </w:pPr>
    </w:p>
    <w:p w14:paraId="365A057B" w14:textId="77777777" w:rsidR="00887CC7" w:rsidRDefault="005C2849" w:rsidP="003F74C1">
      <w:pPr>
        <w:jc w:val="both"/>
        <w:rPr>
          <w:rFonts w:ascii="Arial" w:eastAsia="Calibri" w:hAnsi="Arial" w:cs="Arial"/>
          <w:sz w:val="22"/>
          <w:szCs w:val="22"/>
          <w:lang w:eastAsia="en-US"/>
        </w:rPr>
      </w:pPr>
      <w:r>
        <w:rPr>
          <w:rFonts w:ascii="Arial" w:eastAsia="Calibri" w:hAnsi="Arial" w:cs="Arial"/>
          <w:sz w:val="22"/>
          <w:szCs w:val="22"/>
          <w:lang w:eastAsia="en-US"/>
        </w:rPr>
        <w:t>Brez razprave je bil na glasovanje dan</w:t>
      </w:r>
    </w:p>
    <w:p w14:paraId="369121EA" w14:textId="77777777" w:rsidR="00463443" w:rsidRPr="0027432B" w:rsidRDefault="00463443" w:rsidP="003F74C1">
      <w:pPr>
        <w:jc w:val="both"/>
        <w:rPr>
          <w:rFonts w:ascii="Arial" w:eastAsia="Calibri" w:hAnsi="Arial" w:cs="Arial"/>
          <w:b/>
          <w:sz w:val="22"/>
          <w:szCs w:val="22"/>
          <w:lang w:eastAsia="en-US"/>
        </w:rPr>
      </w:pPr>
    </w:p>
    <w:p w14:paraId="78CEECDD" w14:textId="77777777" w:rsidR="007658A1" w:rsidRDefault="007658A1" w:rsidP="007658A1">
      <w:pPr>
        <w:jc w:val="both"/>
        <w:rPr>
          <w:rFonts w:ascii="Arial" w:hAnsi="Arial" w:cs="Arial"/>
          <w:sz w:val="22"/>
          <w:szCs w:val="22"/>
        </w:rPr>
      </w:pPr>
      <w:r>
        <w:rPr>
          <w:rFonts w:ascii="Arial" w:hAnsi="Arial" w:cs="Arial"/>
          <w:b/>
          <w:color w:val="00B050"/>
          <w:sz w:val="22"/>
          <w:szCs w:val="22"/>
        </w:rPr>
        <w:t xml:space="preserve">SKLEP št. </w:t>
      </w:r>
      <w:r w:rsidR="00A219A8">
        <w:rPr>
          <w:rFonts w:ascii="Arial" w:hAnsi="Arial" w:cs="Arial"/>
          <w:b/>
          <w:color w:val="00B050"/>
          <w:sz w:val="22"/>
          <w:szCs w:val="22"/>
        </w:rPr>
        <w:t>8</w:t>
      </w:r>
      <w:r>
        <w:rPr>
          <w:rFonts w:ascii="Arial" w:hAnsi="Arial" w:cs="Arial"/>
          <w:b/>
          <w:color w:val="00B050"/>
          <w:sz w:val="22"/>
          <w:szCs w:val="22"/>
        </w:rPr>
        <w:t xml:space="preserve">: </w:t>
      </w:r>
    </w:p>
    <w:p w14:paraId="3561D8D7" w14:textId="77777777" w:rsidR="00634641" w:rsidRDefault="00634641" w:rsidP="00634641">
      <w:pPr>
        <w:pStyle w:val="Telobesedila2"/>
        <w:rPr>
          <w:rFonts w:ascii="Arial" w:hAnsi="Arial"/>
          <w:i/>
          <w:sz w:val="22"/>
          <w:szCs w:val="22"/>
        </w:rPr>
      </w:pPr>
      <w:r>
        <w:rPr>
          <w:rFonts w:ascii="Arial" w:hAnsi="Arial"/>
          <w:i/>
          <w:sz w:val="22"/>
          <w:szCs w:val="22"/>
        </w:rPr>
        <w:t>Za javno infrastrukturo na področju kulture se določi naslednja nepremičnina, ki je v lasti Občine Komen in je namenjena kulturi:</w:t>
      </w:r>
    </w:p>
    <w:p w14:paraId="05C88202" w14:textId="77777777" w:rsidR="00A34E74" w:rsidRDefault="00A34E74" w:rsidP="00634641">
      <w:pPr>
        <w:pStyle w:val="Telobesedila2"/>
        <w:rPr>
          <w:rFonts w:ascii="Arial" w:hAnsi="Arial"/>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1"/>
        <w:gridCol w:w="1533"/>
        <w:gridCol w:w="1740"/>
        <w:gridCol w:w="1697"/>
        <w:gridCol w:w="1591"/>
      </w:tblGrid>
      <w:tr w:rsidR="00634641" w:rsidRPr="003A5CB4" w14:paraId="3BEBE0B6" w14:textId="77777777" w:rsidTr="008523A7">
        <w:tc>
          <w:tcPr>
            <w:tcW w:w="2518" w:type="dxa"/>
            <w:shd w:val="clear" w:color="auto" w:fill="D9D9D9"/>
          </w:tcPr>
          <w:p w14:paraId="7830284B" w14:textId="77777777" w:rsidR="00634641" w:rsidRPr="003A5CB4" w:rsidRDefault="00634641" w:rsidP="008523A7">
            <w:pPr>
              <w:pStyle w:val="Telobesedila2"/>
              <w:rPr>
                <w:rFonts w:ascii="Arial" w:hAnsi="Arial"/>
                <w:i/>
                <w:sz w:val="22"/>
                <w:szCs w:val="22"/>
              </w:rPr>
            </w:pPr>
            <w:r w:rsidRPr="003A5CB4">
              <w:rPr>
                <w:rFonts w:ascii="Arial" w:hAnsi="Arial"/>
                <w:i/>
                <w:sz w:val="22"/>
                <w:szCs w:val="22"/>
              </w:rPr>
              <w:t>nepremičnina/naziv</w:t>
            </w:r>
          </w:p>
        </w:tc>
        <w:tc>
          <w:tcPr>
            <w:tcW w:w="1575" w:type="dxa"/>
            <w:shd w:val="clear" w:color="auto" w:fill="D9D9D9"/>
          </w:tcPr>
          <w:p w14:paraId="6A86AD78" w14:textId="77777777" w:rsidR="00634641" w:rsidRPr="003A5CB4" w:rsidRDefault="00634641" w:rsidP="008523A7">
            <w:pPr>
              <w:pStyle w:val="Telobesedila2"/>
              <w:rPr>
                <w:rFonts w:ascii="Arial" w:hAnsi="Arial"/>
                <w:i/>
                <w:sz w:val="22"/>
                <w:szCs w:val="22"/>
              </w:rPr>
            </w:pPr>
            <w:r w:rsidRPr="003A5CB4">
              <w:rPr>
                <w:rFonts w:ascii="Arial" w:hAnsi="Arial"/>
                <w:i/>
                <w:sz w:val="22"/>
                <w:szCs w:val="22"/>
              </w:rPr>
              <w:t>naslov</w:t>
            </w:r>
          </w:p>
        </w:tc>
        <w:tc>
          <w:tcPr>
            <w:tcW w:w="1802" w:type="dxa"/>
            <w:shd w:val="clear" w:color="auto" w:fill="D9D9D9"/>
          </w:tcPr>
          <w:p w14:paraId="4BB9C7E8" w14:textId="77777777" w:rsidR="00634641" w:rsidRPr="003A5CB4" w:rsidRDefault="00634641" w:rsidP="008523A7">
            <w:pPr>
              <w:pStyle w:val="Telobesedila2"/>
              <w:rPr>
                <w:rFonts w:ascii="Arial" w:hAnsi="Arial"/>
                <w:i/>
                <w:sz w:val="22"/>
                <w:szCs w:val="22"/>
              </w:rPr>
            </w:pPr>
            <w:proofErr w:type="spellStart"/>
            <w:r w:rsidRPr="003A5CB4">
              <w:rPr>
                <w:rFonts w:ascii="Arial" w:hAnsi="Arial"/>
                <w:i/>
                <w:sz w:val="22"/>
                <w:szCs w:val="22"/>
              </w:rPr>
              <w:t>parc</w:t>
            </w:r>
            <w:proofErr w:type="spellEnd"/>
            <w:r w:rsidRPr="003A5CB4">
              <w:rPr>
                <w:rFonts w:ascii="Arial" w:hAnsi="Arial"/>
                <w:i/>
                <w:sz w:val="22"/>
                <w:szCs w:val="22"/>
              </w:rPr>
              <w:t xml:space="preserve">. št. </w:t>
            </w:r>
          </w:p>
        </w:tc>
        <w:tc>
          <w:tcPr>
            <w:tcW w:w="1751" w:type="dxa"/>
            <w:shd w:val="clear" w:color="auto" w:fill="D9D9D9"/>
          </w:tcPr>
          <w:p w14:paraId="3136FE07" w14:textId="77777777" w:rsidR="00634641" w:rsidRPr="003A5CB4" w:rsidRDefault="00634641" w:rsidP="008523A7">
            <w:pPr>
              <w:pStyle w:val="Telobesedila2"/>
              <w:rPr>
                <w:rFonts w:ascii="Arial" w:hAnsi="Arial"/>
                <w:i/>
                <w:sz w:val="22"/>
                <w:szCs w:val="22"/>
              </w:rPr>
            </w:pPr>
            <w:r w:rsidRPr="003A5CB4">
              <w:rPr>
                <w:rFonts w:ascii="Arial" w:hAnsi="Arial"/>
                <w:i/>
                <w:sz w:val="22"/>
                <w:szCs w:val="22"/>
              </w:rPr>
              <w:t>k.o.</w:t>
            </w:r>
          </w:p>
        </w:tc>
        <w:tc>
          <w:tcPr>
            <w:tcW w:w="1640" w:type="dxa"/>
            <w:shd w:val="clear" w:color="auto" w:fill="D9D9D9"/>
          </w:tcPr>
          <w:p w14:paraId="25BC17DB" w14:textId="77777777" w:rsidR="00634641" w:rsidRPr="003A5CB4" w:rsidRDefault="00634641" w:rsidP="008523A7">
            <w:pPr>
              <w:pStyle w:val="Telobesedila2"/>
              <w:rPr>
                <w:rFonts w:ascii="Arial" w:hAnsi="Arial"/>
                <w:i/>
                <w:sz w:val="22"/>
                <w:szCs w:val="22"/>
              </w:rPr>
            </w:pPr>
            <w:r w:rsidRPr="003A5CB4">
              <w:rPr>
                <w:rFonts w:ascii="Arial" w:hAnsi="Arial"/>
                <w:i/>
                <w:sz w:val="22"/>
                <w:szCs w:val="22"/>
              </w:rPr>
              <w:t>št. stavbe</w:t>
            </w:r>
          </w:p>
        </w:tc>
      </w:tr>
      <w:tr w:rsidR="00634641" w:rsidRPr="003A5CB4" w14:paraId="104AFA85" w14:textId="77777777" w:rsidTr="008523A7">
        <w:tc>
          <w:tcPr>
            <w:tcW w:w="2518" w:type="dxa"/>
            <w:shd w:val="clear" w:color="auto" w:fill="auto"/>
          </w:tcPr>
          <w:p w14:paraId="631869C7" w14:textId="77777777" w:rsidR="00634641" w:rsidRPr="003A5CB4" w:rsidRDefault="00634641" w:rsidP="008523A7">
            <w:pPr>
              <w:pStyle w:val="Telobesedila2"/>
              <w:rPr>
                <w:rFonts w:ascii="Arial" w:hAnsi="Arial"/>
                <w:i/>
                <w:sz w:val="22"/>
                <w:szCs w:val="22"/>
              </w:rPr>
            </w:pPr>
            <w:r w:rsidRPr="003A5CB4">
              <w:rPr>
                <w:rFonts w:ascii="Arial" w:hAnsi="Arial"/>
                <w:i/>
                <w:sz w:val="22"/>
                <w:szCs w:val="22"/>
              </w:rPr>
              <w:t>Zadružni dom v Komnu</w:t>
            </w:r>
          </w:p>
        </w:tc>
        <w:tc>
          <w:tcPr>
            <w:tcW w:w="1575" w:type="dxa"/>
            <w:shd w:val="clear" w:color="auto" w:fill="auto"/>
          </w:tcPr>
          <w:p w14:paraId="3A9ED1F5" w14:textId="77777777" w:rsidR="00634641" w:rsidRPr="003A5CB4" w:rsidRDefault="00634641" w:rsidP="008523A7">
            <w:pPr>
              <w:pStyle w:val="Telobesedila2"/>
              <w:rPr>
                <w:rFonts w:ascii="Arial" w:hAnsi="Arial"/>
                <w:i/>
                <w:sz w:val="22"/>
                <w:szCs w:val="22"/>
              </w:rPr>
            </w:pPr>
            <w:r w:rsidRPr="003A5CB4">
              <w:rPr>
                <w:rFonts w:ascii="Arial" w:hAnsi="Arial"/>
                <w:i/>
                <w:sz w:val="22"/>
                <w:szCs w:val="22"/>
              </w:rPr>
              <w:t>Komen 118</w:t>
            </w:r>
          </w:p>
        </w:tc>
        <w:tc>
          <w:tcPr>
            <w:tcW w:w="1802" w:type="dxa"/>
            <w:shd w:val="clear" w:color="auto" w:fill="auto"/>
          </w:tcPr>
          <w:p w14:paraId="79E97599" w14:textId="2503F638" w:rsidR="00634641" w:rsidRPr="003A5CB4" w:rsidRDefault="00634641" w:rsidP="008523A7">
            <w:pPr>
              <w:pStyle w:val="Telobesedila2"/>
              <w:rPr>
                <w:rFonts w:ascii="Arial" w:hAnsi="Arial"/>
                <w:i/>
                <w:sz w:val="22"/>
                <w:szCs w:val="22"/>
              </w:rPr>
            </w:pPr>
            <w:r w:rsidRPr="003A5CB4">
              <w:rPr>
                <w:rFonts w:ascii="Arial" w:hAnsi="Arial"/>
                <w:i/>
                <w:sz w:val="22"/>
                <w:szCs w:val="22"/>
              </w:rPr>
              <w:t>1871/</w:t>
            </w:r>
            <w:r w:rsidR="008916A1">
              <w:rPr>
                <w:rFonts w:ascii="Arial" w:hAnsi="Arial"/>
                <w:i/>
                <w:sz w:val="22"/>
                <w:szCs w:val="22"/>
              </w:rPr>
              <w:t>3</w:t>
            </w:r>
          </w:p>
        </w:tc>
        <w:tc>
          <w:tcPr>
            <w:tcW w:w="1751" w:type="dxa"/>
            <w:shd w:val="clear" w:color="auto" w:fill="auto"/>
          </w:tcPr>
          <w:p w14:paraId="0C51675F" w14:textId="77777777" w:rsidR="00634641" w:rsidRPr="003A5CB4" w:rsidRDefault="00634641" w:rsidP="008523A7">
            <w:pPr>
              <w:pStyle w:val="Telobesedila2"/>
              <w:rPr>
                <w:rFonts w:ascii="Arial" w:hAnsi="Arial"/>
                <w:i/>
                <w:sz w:val="22"/>
                <w:szCs w:val="22"/>
              </w:rPr>
            </w:pPr>
            <w:r w:rsidRPr="003A5CB4">
              <w:rPr>
                <w:rFonts w:ascii="Arial" w:hAnsi="Arial"/>
                <w:i/>
                <w:sz w:val="22"/>
                <w:szCs w:val="22"/>
              </w:rPr>
              <w:t>2412 - Komen</w:t>
            </w:r>
          </w:p>
        </w:tc>
        <w:tc>
          <w:tcPr>
            <w:tcW w:w="1640" w:type="dxa"/>
            <w:shd w:val="clear" w:color="auto" w:fill="auto"/>
          </w:tcPr>
          <w:p w14:paraId="29F7537F" w14:textId="77777777" w:rsidR="00634641" w:rsidRPr="003A5CB4" w:rsidRDefault="00634641" w:rsidP="008523A7">
            <w:pPr>
              <w:pStyle w:val="Telobesedila2"/>
              <w:rPr>
                <w:rFonts w:ascii="Arial" w:hAnsi="Arial"/>
                <w:i/>
                <w:sz w:val="22"/>
                <w:szCs w:val="22"/>
              </w:rPr>
            </w:pPr>
            <w:r w:rsidRPr="003A5CB4">
              <w:rPr>
                <w:rFonts w:ascii="Arial" w:hAnsi="Arial"/>
                <w:i/>
                <w:sz w:val="22"/>
                <w:szCs w:val="22"/>
              </w:rPr>
              <w:t>153</w:t>
            </w:r>
          </w:p>
        </w:tc>
      </w:tr>
    </w:tbl>
    <w:p w14:paraId="27796974" w14:textId="77777777" w:rsidR="00A34E74" w:rsidRDefault="00A34E74" w:rsidP="00634641">
      <w:pPr>
        <w:pStyle w:val="Telobesedila2"/>
        <w:rPr>
          <w:rFonts w:ascii="Arial" w:hAnsi="Arial"/>
          <w:i/>
          <w:sz w:val="22"/>
          <w:szCs w:val="22"/>
        </w:rPr>
      </w:pPr>
    </w:p>
    <w:p w14:paraId="77CF5643" w14:textId="77777777" w:rsidR="00634641" w:rsidRDefault="00634641" w:rsidP="00634641">
      <w:pPr>
        <w:pStyle w:val="Telobesedila2"/>
        <w:rPr>
          <w:rFonts w:ascii="Arial" w:hAnsi="Arial"/>
          <w:i/>
          <w:sz w:val="22"/>
          <w:szCs w:val="22"/>
        </w:rPr>
      </w:pPr>
      <w:r>
        <w:rPr>
          <w:rFonts w:ascii="Arial" w:hAnsi="Arial"/>
          <w:i/>
          <w:sz w:val="22"/>
          <w:szCs w:val="22"/>
        </w:rPr>
        <w:t>Za javno infrastrukturo na področju kulture se določa tudi oprema v nepremičnini, navedeni v prejšnjem odstavku, ki je namenjena opravljanju kulturne dejavnosti.</w:t>
      </w:r>
    </w:p>
    <w:p w14:paraId="682D4159" w14:textId="77777777" w:rsidR="00634641" w:rsidRDefault="00634641" w:rsidP="00A34E74">
      <w:pPr>
        <w:pStyle w:val="Telobesedila2"/>
        <w:rPr>
          <w:rFonts w:ascii="Arial" w:hAnsi="Arial"/>
          <w:i/>
          <w:sz w:val="22"/>
          <w:szCs w:val="22"/>
        </w:rPr>
      </w:pPr>
    </w:p>
    <w:p w14:paraId="2B30DAA9" w14:textId="77777777" w:rsidR="00634641" w:rsidRDefault="00634641" w:rsidP="00634641">
      <w:pPr>
        <w:pStyle w:val="Telobesedila2"/>
        <w:rPr>
          <w:rFonts w:ascii="Arial" w:hAnsi="Arial"/>
          <w:i/>
          <w:sz w:val="22"/>
          <w:szCs w:val="22"/>
        </w:rPr>
      </w:pPr>
      <w:r w:rsidRPr="000A1CCC">
        <w:rPr>
          <w:rFonts w:ascii="Arial" w:hAnsi="Arial"/>
          <w:i/>
          <w:sz w:val="22"/>
          <w:szCs w:val="22"/>
        </w:rPr>
        <w:t>Nepremičnina</w:t>
      </w:r>
      <w:r>
        <w:rPr>
          <w:rFonts w:ascii="Arial" w:hAnsi="Arial"/>
          <w:i/>
          <w:sz w:val="22"/>
          <w:szCs w:val="22"/>
        </w:rPr>
        <w:t>, navedena v prvem odstavku prejšnjega člena, se kot javna infrastruktura na področju kulture zaznamuje v zemljiški knjigi</w:t>
      </w:r>
    </w:p>
    <w:p w14:paraId="0C414B62" w14:textId="77777777" w:rsidR="00634641" w:rsidRDefault="00634641" w:rsidP="00A34E74">
      <w:pPr>
        <w:pStyle w:val="Telobesedila2"/>
        <w:rPr>
          <w:rFonts w:ascii="Arial" w:hAnsi="Arial"/>
          <w:i/>
          <w:sz w:val="22"/>
          <w:szCs w:val="22"/>
        </w:rPr>
      </w:pPr>
    </w:p>
    <w:p w14:paraId="3FF594BE" w14:textId="77777777" w:rsidR="00634641" w:rsidRDefault="00634641" w:rsidP="00634641">
      <w:pPr>
        <w:pStyle w:val="Telobesedila2"/>
        <w:rPr>
          <w:rFonts w:ascii="Arial" w:hAnsi="Arial"/>
          <w:i/>
          <w:sz w:val="22"/>
          <w:szCs w:val="22"/>
        </w:rPr>
      </w:pPr>
      <w:r w:rsidRPr="0050574F">
        <w:rPr>
          <w:rFonts w:ascii="Arial" w:hAnsi="Arial"/>
          <w:i/>
          <w:sz w:val="22"/>
          <w:szCs w:val="22"/>
        </w:rPr>
        <w:t xml:space="preserve">Ta sklep </w:t>
      </w:r>
      <w:r>
        <w:rPr>
          <w:rFonts w:ascii="Arial" w:hAnsi="Arial"/>
          <w:i/>
          <w:sz w:val="22"/>
          <w:szCs w:val="22"/>
        </w:rPr>
        <w:t>začne veljati naslednji dan po objavi v Uradnem listu Republike Slovenije</w:t>
      </w:r>
      <w:r w:rsidRPr="0050574F">
        <w:rPr>
          <w:rFonts w:ascii="Arial" w:hAnsi="Arial"/>
          <w:i/>
          <w:sz w:val="22"/>
          <w:szCs w:val="22"/>
        </w:rPr>
        <w:t>.</w:t>
      </w:r>
    </w:p>
    <w:p w14:paraId="4B5801F5" w14:textId="77777777" w:rsidR="00A34E74" w:rsidRPr="0050574F" w:rsidRDefault="00A34E74" w:rsidP="00634641">
      <w:pPr>
        <w:pStyle w:val="Telobesedila2"/>
        <w:rPr>
          <w:rFonts w:ascii="Arial" w:hAnsi="Arial"/>
          <w:i/>
          <w:sz w:val="22"/>
          <w:szCs w:val="22"/>
        </w:rPr>
      </w:pPr>
    </w:p>
    <w:p w14:paraId="0A4FF20B" w14:textId="77777777" w:rsidR="0068223E" w:rsidRPr="00260901" w:rsidRDefault="0068223E" w:rsidP="0068223E">
      <w:pPr>
        <w:jc w:val="both"/>
        <w:rPr>
          <w:rFonts w:ascii="Arial" w:hAnsi="Arial" w:cs="Arial"/>
          <w:sz w:val="22"/>
          <w:szCs w:val="22"/>
        </w:rPr>
      </w:pPr>
      <w:r w:rsidRPr="00260901">
        <w:rPr>
          <w:rFonts w:ascii="Arial" w:hAnsi="Arial" w:cs="Arial"/>
          <w:sz w:val="22"/>
          <w:szCs w:val="22"/>
        </w:rPr>
        <w:t>P</w:t>
      </w:r>
      <w:r>
        <w:rPr>
          <w:rFonts w:ascii="Arial" w:hAnsi="Arial" w:cs="Arial"/>
          <w:sz w:val="22"/>
          <w:szCs w:val="22"/>
        </w:rPr>
        <w:t>risotnih je 12</w:t>
      </w:r>
      <w:r w:rsidRPr="00260901">
        <w:rPr>
          <w:rFonts w:ascii="Arial" w:hAnsi="Arial" w:cs="Arial"/>
          <w:sz w:val="22"/>
          <w:szCs w:val="22"/>
        </w:rPr>
        <w:t xml:space="preserve"> članov sveta. </w:t>
      </w:r>
    </w:p>
    <w:p w14:paraId="380541E6" w14:textId="77777777" w:rsidR="0068223E" w:rsidRDefault="0068223E" w:rsidP="0068223E">
      <w:pPr>
        <w:jc w:val="both"/>
        <w:rPr>
          <w:rFonts w:ascii="Arial" w:hAnsi="Arial" w:cs="Arial"/>
          <w:sz w:val="22"/>
          <w:szCs w:val="22"/>
        </w:rPr>
      </w:pPr>
      <w:r>
        <w:rPr>
          <w:rFonts w:ascii="Arial" w:hAnsi="Arial" w:cs="Arial"/>
          <w:sz w:val="22"/>
          <w:szCs w:val="22"/>
        </w:rPr>
        <w:t>Sklep je bil soglasno, z 12 glasovi ZA, sprejet.</w:t>
      </w:r>
    </w:p>
    <w:p w14:paraId="3CBDED58" w14:textId="77777777" w:rsidR="0068223E" w:rsidRDefault="0068223E" w:rsidP="0068223E">
      <w:pPr>
        <w:pStyle w:val="Brezrazmikov"/>
        <w:spacing w:line="276" w:lineRule="auto"/>
        <w:jc w:val="both"/>
        <w:rPr>
          <w:rFonts w:ascii="Arial" w:hAnsi="Arial" w:cs="Arial"/>
          <w:b/>
          <w:bCs/>
        </w:rPr>
      </w:pPr>
    </w:p>
    <w:p w14:paraId="5D472C2C" w14:textId="77777777" w:rsidR="005C2849" w:rsidRPr="005C2849" w:rsidRDefault="005C2849" w:rsidP="0068223E">
      <w:pPr>
        <w:pStyle w:val="Brezrazmikov"/>
        <w:spacing w:line="276" w:lineRule="auto"/>
        <w:jc w:val="both"/>
        <w:rPr>
          <w:rFonts w:ascii="Arial" w:hAnsi="Arial" w:cs="Arial"/>
        </w:rPr>
      </w:pPr>
      <w:r w:rsidRPr="005C2849">
        <w:rPr>
          <w:rFonts w:ascii="Arial" w:hAnsi="Arial" w:cs="Arial"/>
        </w:rPr>
        <w:t>Ob 19.00 u</w:t>
      </w:r>
      <w:r>
        <w:rPr>
          <w:rFonts w:ascii="Arial" w:hAnsi="Arial" w:cs="Arial"/>
        </w:rPr>
        <w:t>ri župan odredi desetminutni odmor.</w:t>
      </w:r>
    </w:p>
    <w:p w14:paraId="0E7680B5" w14:textId="77777777" w:rsidR="005C2849" w:rsidRDefault="005C2849" w:rsidP="0068223E">
      <w:pPr>
        <w:pStyle w:val="Brezrazmikov"/>
        <w:spacing w:line="276" w:lineRule="auto"/>
        <w:jc w:val="both"/>
        <w:rPr>
          <w:rFonts w:ascii="Arial" w:hAnsi="Arial" w:cs="Arial"/>
          <w:b/>
          <w:bCs/>
        </w:rPr>
      </w:pPr>
    </w:p>
    <w:p w14:paraId="733468BB" w14:textId="77777777" w:rsidR="007658A1" w:rsidRPr="005C2849" w:rsidRDefault="005C2849" w:rsidP="003F74C1">
      <w:pPr>
        <w:jc w:val="both"/>
        <w:rPr>
          <w:rFonts w:ascii="Arial" w:eastAsia="Calibri" w:hAnsi="Arial" w:cs="Arial"/>
          <w:bCs/>
          <w:sz w:val="22"/>
          <w:szCs w:val="22"/>
          <w:lang w:eastAsia="en-US"/>
        </w:rPr>
      </w:pPr>
      <w:r w:rsidRPr="005C2849">
        <w:rPr>
          <w:rFonts w:ascii="Arial" w:eastAsia="Calibri" w:hAnsi="Arial" w:cs="Arial"/>
          <w:bCs/>
          <w:sz w:val="22"/>
          <w:szCs w:val="22"/>
          <w:lang w:eastAsia="en-US"/>
        </w:rPr>
        <w:t xml:space="preserve">Seja se nadaljuje ob 19.10 </w:t>
      </w:r>
      <w:r>
        <w:rPr>
          <w:rFonts w:ascii="Arial" w:eastAsia="Calibri" w:hAnsi="Arial" w:cs="Arial"/>
          <w:bCs/>
          <w:sz w:val="22"/>
          <w:szCs w:val="22"/>
          <w:lang w:eastAsia="en-US"/>
        </w:rPr>
        <w:t>uri.</w:t>
      </w:r>
    </w:p>
    <w:p w14:paraId="6C2EBEE6" w14:textId="77777777" w:rsidR="00390FAB" w:rsidRPr="0027432B" w:rsidRDefault="00390FAB" w:rsidP="00A34E74">
      <w:pPr>
        <w:pStyle w:val="Brezrazmikov"/>
        <w:jc w:val="both"/>
        <w:rPr>
          <w:rFonts w:ascii="Arial" w:hAnsi="Arial" w:cs="Arial"/>
          <w:b/>
        </w:rPr>
      </w:pPr>
    </w:p>
    <w:p w14:paraId="4C522BE5" w14:textId="77777777" w:rsidR="000B7D87" w:rsidRPr="000B7D87" w:rsidRDefault="00066296" w:rsidP="000B7D87">
      <w:pPr>
        <w:pStyle w:val="Brezrazmikov"/>
        <w:jc w:val="both"/>
        <w:rPr>
          <w:rFonts w:ascii="Arial" w:eastAsia="Times New Roman" w:hAnsi="Arial" w:cs="Arial"/>
          <w:b/>
          <w:color w:val="FF0000"/>
          <w:lang w:eastAsia="sl-SI"/>
        </w:rPr>
      </w:pPr>
      <w:r>
        <w:rPr>
          <w:rFonts w:ascii="Arial" w:hAnsi="Arial" w:cs="Arial"/>
          <w:b/>
          <w:color w:val="FF0000"/>
        </w:rPr>
        <w:t xml:space="preserve">Točka </w:t>
      </w:r>
      <w:r w:rsidR="00A34E74">
        <w:rPr>
          <w:rFonts w:ascii="Arial" w:hAnsi="Arial" w:cs="Arial"/>
          <w:b/>
          <w:color w:val="FF0000"/>
        </w:rPr>
        <w:t>9</w:t>
      </w:r>
      <w:r w:rsidR="003F74C1">
        <w:rPr>
          <w:rFonts w:ascii="Arial" w:hAnsi="Arial" w:cs="Arial"/>
          <w:b/>
          <w:color w:val="FF0000"/>
        </w:rPr>
        <w:t xml:space="preserve">: </w:t>
      </w:r>
      <w:r w:rsidR="00A34E74" w:rsidRPr="00A34E74">
        <w:rPr>
          <w:rFonts w:ascii="Arial" w:eastAsia="Times New Roman" w:hAnsi="Arial" w:cs="Arial"/>
          <w:b/>
          <w:color w:val="FF0000"/>
          <w:lang w:eastAsia="sl-SI"/>
        </w:rPr>
        <w:t>Predlog Sklepa o določitvi cene programov javnega vzgojno-izobraževalnega zavoda Vrtec Sežana od 1. 4. 2025</w:t>
      </w:r>
    </w:p>
    <w:p w14:paraId="076ABDD2" w14:textId="77777777" w:rsidR="003F74C1" w:rsidRDefault="005C2849" w:rsidP="003F74C1">
      <w:pPr>
        <w:jc w:val="both"/>
        <w:rPr>
          <w:rFonts w:ascii="Arial" w:eastAsia="Calibri" w:hAnsi="Arial" w:cs="Arial"/>
          <w:sz w:val="22"/>
          <w:szCs w:val="22"/>
          <w:lang w:eastAsia="en-US"/>
        </w:rPr>
      </w:pPr>
      <w:r>
        <w:rPr>
          <w:rFonts w:ascii="Arial" w:eastAsia="Calibri" w:hAnsi="Arial" w:cs="Arial"/>
          <w:sz w:val="22"/>
          <w:szCs w:val="22"/>
          <w:lang w:eastAsia="en-US"/>
        </w:rPr>
        <w:t xml:space="preserve">Teja Čeh Svetina, ravnateljica Vrtca Sežana, poda obrazložitev k predlogu sklepa. </w:t>
      </w:r>
    </w:p>
    <w:p w14:paraId="2500DBA9" w14:textId="77777777" w:rsidR="00397D48" w:rsidRDefault="00397D48" w:rsidP="003F74C1">
      <w:pPr>
        <w:jc w:val="both"/>
        <w:rPr>
          <w:rFonts w:ascii="Arial" w:eastAsia="Calibri" w:hAnsi="Arial" w:cs="Arial"/>
          <w:sz w:val="22"/>
          <w:szCs w:val="22"/>
          <w:lang w:eastAsia="en-US"/>
        </w:rPr>
      </w:pPr>
    </w:p>
    <w:p w14:paraId="2CF7A8FA" w14:textId="77777777" w:rsidR="00992769" w:rsidRDefault="00992769" w:rsidP="003F74C1">
      <w:pPr>
        <w:jc w:val="both"/>
        <w:rPr>
          <w:rFonts w:ascii="Arial" w:eastAsia="Calibri" w:hAnsi="Arial" w:cs="Arial"/>
          <w:sz w:val="22"/>
          <w:szCs w:val="22"/>
          <w:lang w:eastAsia="en-US"/>
        </w:rPr>
      </w:pPr>
      <w:r>
        <w:rPr>
          <w:rFonts w:ascii="Arial" w:eastAsia="Calibri" w:hAnsi="Arial" w:cs="Arial"/>
          <w:sz w:val="22"/>
          <w:szCs w:val="22"/>
          <w:lang w:eastAsia="en-US"/>
        </w:rPr>
        <w:t>Urban Grmek Masič (Odbor za negospodarstvo in družbene dejavnosti), seznani OS z mnenjem odbora.</w:t>
      </w:r>
    </w:p>
    <w:p w14:paraId="341A5CB5" w14:textId="77777777" w:rsidR="00992769" w:rsidRDefault="00992769" w:rsidP="003F74C1">
      <w:pPr>
        <w:jc w:val="both"/>
        <w:rPr>
          <w:rFonts w:ascii="Arial" w:eastAsia="Calibri" w:hAnsi="Arial" w:cs="Arial"/>
          <w:sz w:val="22"/>
          <w:szCs w:val="22"/>
          <w:lang w:eastAsia="en-US"/>
        </w:rPr>
      </w:pPr>
    </w:p>
    <w:p w14:paraId="72635614" w14:textId="77777777" w:rsidR="00397D48" w:rsidRDefault="00397D48" w:rsidP="003F74C1">
      <w:pPr>
        <w:jc w:val="both"/>
        <w:rPr>
          <w:rFonts w:ascii="Arial" w:eastAsia="Calibri" w:hAnsi="Arial" w:cs="Arial"/>
          <w:sz w:val="22"/>
          <w:szCs w:val="22"/>
          <w:lang w:eastAsia="en-US"/>
        </w:rPr>
      </w:pPr>
      <w:r>
        <w:rPr>
          <w:rFonts w:ascii="Arial" w:eastAsia="Calibri" w:hAnsi="Arial" w:cs="Arial"/>
          <w:sz w:val="22"/>
          <w:szCs w:val="22"/>
          <w:lang w:eastAsia="en-US"/>
        </w:rPr>
        <w:t>Župan odpre razpravo.</w:t>
      </w:r>
    </w:p>
    <w:p w14:paraId="67EA44A9" w14:textId="77777777" w:rsidR="00353156" w:rsidRDefault="00353156" w:rsidP="003F74C1">
      <w:pPr>
        <w:jc w:val="both"/>
        <w:rPr>
          <w:rFonts w:ascii="Arial" w:eastAsia="Calibri" w:hAnsi="Arial" w:cs="Arial"/>
          <w:sz w:val="22"/>
          <w:szCs w:val="22"/>
          <w:lang w:eastAsia="en-US"/>
        </w:rPr>
      </w:pPr>
    </w:p>
    <w:p w14:paraId="2158E9ED" w14:textId="77777777" w:rsidR="005C2849" w:rsidRPr="000B7D87" w:rsidRDefault="005C2849" w:rsidP="003F74C1">
      <w:pPr>
        <w:jc w:val="both"/>
        <w:rPr>
          <w:rFonts w:ascii="Arial" w:eastAsia="Calibri" w:hAnsi="Arial" w:cs="Arial"/>
          <w:sz w:val="22"/>
          <w:szCs w:val="22"/>
          <w:lang w:eastAsia="en-US"/>
        </w:rPr>
      </w:pPr>
      <w:r w:rsidRPr="000B7D87">
        <w:rPr>
          <w:rFonts w:ascii="Arial" w:eastAsia="Calibri" w:hAnsi="Arial" w:cs="Arial"/>
          <w:b/>
          <w:bCs/>
          <w:sz w:val="22"/>
          <w:szCs w:val="22"/>
          <w:lang w:eastAsia="en-US"/>
        </w:rPr>
        <w:t>Jožef Strnad</w:t>
      </w:r>
      <w:r w:rsidR="000B7D87">
        <w:rPr>
          <w:rFonts w:ascii="Arial" w:eastAsia="Calibri" w:hAnsi="Arial" w:cs="Arial"/>
          <w:b/>
          <w:bCs/>
          <w:sz w:val="22"/>
          <w:szCs w:val="22"/>
          <w:lang w:eastAsia="en-US"/>
        </w:rPr>
        <w:t xml:space="preserve"> </w:t>
      </w:r>
      <w:r w:rsidR="000B7D87" w:rsidRPr="000B7D87">
        <w:rPr>
          <w:rFonts w:ascii="Arial" w:eastAsia="Calibri" w:hAnsi="Arial" w:cs="Arial"/>
          <w:sz w:val="22"/>
          <w:szCs w:val="22"/>
          <w:lang w:eastAsia="en-US"/>
        </w:rPr>
        <w:t>vpraša</w:t>
      </w:r>
      <w:r w:rsidR="000B7D87">
        <w:rPr>
          <w:rFonts w:ascii="Arial" w:eastAsia="Calibri" w:hAnsi="Arial" w:cs="Arial"/>
          <w:sz w:val="22"/>
          <w:szCs w:val="22"/>
          <w:lang w:eastAsia="en-US"/>
        </w:rPr>
        <w:t xml:space="preserve"> zakaj je v stroškovno oceno vključeno tudi plačilo </w:t>
      </w:r>
      <w:r w:rsidR="00C52F73">
        <w:rPr>
          <w:rFonts w:ascii="Arial" w:eastAsia="Calibri" w:hAnsi="Arial" w:cs="Arial"/>
          <w:sz w:val="22"/>
          <w:szCs w:val="22"/>
          <w:lang w:eastAsia="en-US"/>
        </w:rPr>
        <w:t>sindikalnega zaupnika.</w:t>
      </w:r>
    </w:p>
    <w:p w14:paraId="6B12FD77" w14:textId="52CB40FC" w:rsidR="005C2849" w:rsidRPr="00390FAB" w:rsidRDefault="00C52F73" w:rsidP="003F74C1">
      <w:pPr>
        <w:jc w:val="both"/>
        <w:rPr>
          <w:rFonts w:ascii="Arial" w:eastAsia="Calibri" w:hAnsi="Arial" w:cs="Arial"/>
          <w:sz w:val="22"/>
          <w:szCs w:val="22"/>
          <w:lang w:eastAsia="en-US"/>
        </w:rPr>
      </w:pPr>
      <w:r>
        <w:rPr>
          <w:rFonts w:ascii="Arial" w:eastAsia="Calibri" w:hAnsi="Arial" w:cs="Arial"/>
          <w:sz w:val="22"/>
          <w:szCs w:val="22"/>
          <w:lang w:eastAsia="en-US"/>
        </w:rPr>
        <w:t>Ravnateljica odgovori na vprašanje</w:t>
      </w:r>
      <w:r w:rsidR="00820F38">
        <w:rPr>
          <w:rFonts w:ascii="Arial" w:eastAsia="Calibri" w:hAnsi="Arial" w:cs="Arial"/>
          <w:sz w:val="22"/>
          <w:szCs w:val="22"/>
          <w:lang w:eastAsia="en-US"/>
        </w:rPr>
        <w:t xml:space="preserve"> </w:t>
      </w:r>
      <w:r w:rsidR="00820F38" w:rsidRPr="00390FAB">
        <w:rPr>
          <w:rFonts w:ascii="Arial" w:eastAsia="Calibri" w:hAnsi="Arial" w:cs="Arial"/>
          <w:sz w:val="22"/>
          <w:szCs w:val="22"/>
          <w:lang w:eastAsia="en-US"/>
        </w:rPr>
        <w:t xml:space="preserve">(zakon določa </w:t>
      </w:r>
      <w:r w:rsidR="00040B7F" w:rsidRPr="00390FAB">
        <w:rPr>
          <w:rFonts w:ascii="Arial" w:eastAsia="Calibri" w:hAnsi="Arial" w:cs="Arial"/>
          <w:sz w:val="22"/>
          <w:szCs w:val="22"/>
          <w:lang w:eastAsia="en-US"/>
        </w:rPr>
        <w:t>način izdelave stroškovne ocene)</w:t>
      </w:r>
      <w:r w:rsidRPr="00390FAB">
        <w:rPr>
          <w:rFonts w:ascii="Arial" w:eastAsia="Calibri" w:hAnsi="Arial" w:cs="Arial"/>
          <w:sz w:val="22"/>
          <w:szCs w:val="22"/>
          <w:lang w:eastAsia="en-US"/>
        </w:rPr>
        <w:t>.</w:t>
      </w:r>
    </w:p>
    <w:p w14:paraId="5292AC4D" w14:textId="77777777" w:rsidR="00C52F73" w:rsidRDefault="00C52F73" w:rsidP="003F74C1">
      <w:pPr>
        <w:jc w:val="both"/>
        <w:rPr>
          <w:rFonts w:ascii="Arial" w:eastAsia="Calibri" w:hAnsi="Arial" w:cs="Arial"/>
          <w:sz w:val="22"/>
          <w:szCs w:val="22"/>
          <w:lang w:eastAsia="en-US"/>
        </w:rPr>
      </w:pPr>
    </w:p>
    <w:p w14:paraId="5FE8D95E" w14:textId="77777777" w:rsidR="007658A1" w:rsidRPr="007658A1" w:rsidRDefault="007658A1" w:rsidP="003F74C1">
      <w:pPr>
        <w:jc w:val="both"/>
        <w:rPr>
          <w:rFonts w:ascii="Arial" w:eastAsia="Calibri" w:hAnsi="Arial" w:cs="Arial"/>
          <w:sz w:val="22"/>
          <w:szCs w:val="22"/>
          <w:lang w:eastAsia="en-US"/>
        </w:rPr>
      </w:pPr>
      <w:r w:rsidRPr="007658A1">
        <w:rPr>
          <w:rFonts w:ascii="Arial" w:eastAsia="Calibri" w:hAnsi="Arial" w:cs="Arial"/>
          <w:sz w:val="22"/>
          <w:szCs w:val="22"/>
          <w:lang w:eastAsia="en-US"/>
        </w:rPr>
        <w:t>Na glasovanje je bil dan</w:t>
      </w:r>
    </w:p>
    <w:p w14:paraId="02E7CB5C" w14:textId="77777777" w:rsidR="007658A1" w:rsidRPr="0027432B" w:rsidRDefault="007658A1" w:rsidP="003F74C1">
      <w:pPr>
        <w:jc w:val="both"/>
        <w:rPr>
          <w:rFonts w:ascii="Arial" w:eastAsia="Calibri" w:hAnsi="Arial" w:cs="Arial"/>
          <w:b/>
          <w:sz w:val="22"/>
          <w:szCs w:val="22"/>
          <w:lang w:eastAsia="en-US"/>
        </w:rPr>
      </w:pPr>
    </w:p>
    <w:p w14:paraId="11714498" w14:textId="77777777" w:rsidR="007658A1" w:rsidRDefault="007658A1" w:rsidP="007658A1">
      <w:pPr>
        <w:jc w:val="both"/>
        <w:rPr>
          <w:rFonts w:ascii="Arial" w:hAnsi="Arial" w:cs="Arial"/>
          <w:sz w:val="22"/>
          <w:szCs w:val="22"/>
        </w:rPr>
      </w:pPr>
      <w:r>
        <w:rPr>
          <w:rFonts w:ascii="Arial" w:hAnsi="Arial" w:cs="Arial"/>
          <w:b/>
          <w:color w:val="00B050"/>
          <w:sz w:val="22"/>
          <w:szCs w:val="22"/>
        </w:rPr>
        <w:t xml:space="preserve">SKLEP št. </w:t>
      </w:r>
      <w:r w:rsidR="00A219A8">
        <w:rPr>
          <w:rFonts w:ascii="Arial" w:hAnsi="Arial" w:cs="Arial"/>
          <w:b/>
          <w:color w:val="00B050"/>
          <w:sz w:val="22"/>
          <w:szCs w:val="22"/>
        </w:rPr>
        <w:t>9</w:t>
      </w:r>
      <w:r>
        <w:rPr>
          <w:rFonts w:ascii="Arial" w:hAnsi="Arial" w:cs="Arial"/>
          <w:b/>
          <w:color w:val="00B050"/>
          <w:sz w:val="22"/>
          <w:szCs w:val="22"/>
        </w:rPr>
        <w:t xml:space="preserve">: </w:t>
      </w:r>
    </w:p>
    <w:p w14:paraId="4161293A" w14:textId="77777777" w:rsidR="00A34E74" w:rsidRPr="00A34E74" w:rsidRDefault="00A34E74" w:rsidP="00A34E74">
      <w:pPr>
        <w:jc w:val="both"/>
        <w:rPr>
          <w:rFonts w:ascii="Arial" w:hAnsi="Arial" w:cs="Arial"/>
          <w:b/>
          <w:bCs/>
          <w:i/>
          <w:sz w:val="22"/>
          <w:szCs w:val="22"/>
        </w:rPr>
      </w:pPr>
      <w:r w:rsidRPr="00A34E74">
        <w:rPr>
          <w:rFonts w:ascii="Arial" w:hAnsi="Arial" w:cs="Arial"/>
          <w:b/>
          <w:bCs/>
          <w:i/>
          <w:sz w:val="22"/>
          <w:szCs w:val="22"/>
        </w:rPr>
        <w:t xml:space="preserve">Določi se nova ekonomska cena programov Vrtca Sežana tako, da znaša mesečna cena na otroka po posameznih programih: </w:t>
      </w:r>
    </w:p>
    <w:p w14:paraId="477774C8" w14:textId="77777777" w:rsidR="00A34E74" w:rsidRDefault="00A34E74" w:rsidP="00A34E74">
      <w:pPr>
        <w:jc w:val="both"/>
        <w:rPr>
          <w:i/>
          <w:sz w:val="22"/>
          <w:szCs w:val="22"/>
        </w:rPr>
      </w:pPr>
    </w:p>
    <w:p w14:paraId="0D51790D" w14:textId="77777777" w:rsidR="00FA5173" w:rsidRPr="001C1A1F" w:rsidRDefault="00FA5173" w:rsidP="00A34E74">
      <w:pPr>
        <w:jc w:val="both"/>
        <w:rPr>
          <w:i/>
          <w:sz w:val="22"/>
          <w:szCs w:val="22"/>
        </w:rPr>
      </w:pPr>
    </w:p>
    <w:tbl>
      <w:tblPr>
        <w:tblW w:w="32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4"/>
        <w:gridCol w:w="2768"/>
      </w:tblGrid>
      <w:tr w:rsidR="00A34E74" w:rsidRPr="00241FB3" w14:paraId="2BF252B6" w14:textId="77777777" w:rsidTr="008523A7">
        <w:trPr>
          <w:jc w:val="center"/>
        </w:trPr>
        <w:tc>
          <w:tcPr>
            <w:tcW w:w="5000" w:type="pct"/>
            <w:gridSpan w:val="2"/>
            <w:shd w:val="clear" w:color="auto" w:fill="auto"/>
          </w:tcPr>
          <w:p w14:paraId="4CC7E6E9" w14:textId="77777777" w:rsidR="00A34E74" w:rsidRPr="00241FB3" w:rsidRDefault="00A34E74" w:rsidP="008523A7">
            <w:pPr>
              <w:widowControl w:val="0"/>
              <w:autoSpaceDE w:val="0"/>
              <w:autoSpaceDN w:val="0"/>
              <w:adjustRightInd w:val="0"/>
              <w:jc w:val="both"/>
              <w:rPr>
                <w:rFonts w:cs="Arial"/>
                <w:b/>
                <w:i/>
                <w:sz w:val="22"/>
                <w:szCs w:val="22"/>
              </w:rPr>
            </w:pPr>
            <w:r w:rsidRPr="00241FB3">
              <w:rPr>
                <w:i/>
                <w:sz w:val="22"/>
                <w:szCs w:val="22"/>
              </w:rPr>
              <w:lastRenderedPageBreak/>
              <w:t xml:space="preserve">    </w:t>
            </w:r>
            <w:r w:rsidRPr="00241FB3">
              <w:rPr>
                <w:rFonts w:cs="Arial"/>
                <w:b/>
                <w:i/>
                <w:sz w:val="22"/>
                <w:szCs w:val="22"/>
              </w:rPr>
              <w:t xml:space="preserve">PRVO STAROSTNO OBDOBJE                                        </w:t>
            </w:r>
          </w:p>
        </w:tc>
      </w:tr>
      <w:tr w:rsidR="00A34E74" w:rsidRPr="00241FB3" w14:paraId="5872A8A1" w14:textId="77777777" w:rsidTr="008523A7">
        <w:trPr>
          <w:jc w:val="center"/>
        </w:trPr>
        <w:tc>
          <w:tcPr>
            <w:tcW w:w="2635" w:type="pct"/>
            <w:shd w:val="clear" w:color="auto" w:fill="auto"/>
          </w:tcPr>
          <w:p w14:paraId="0A5BD056" w14:textId="77777777" w:rsidR="00A34E74" w:rsidRPr="00241FB3" w:rsidRDefault="00A34E74" w:rsidP="008523A7">
            <w:pPr>
              <w:widowControl w:val="0"/>
              <w:autoSpaceDE w:val="0"/>
              <w:autoSpaceDN w:val="0"/>
              <w:adjustRightInd w:val="0"/>
              <w:jc w:val="both"/>
              <w:rPr>
                <w:rFonts w:cs="Arial"/>
                <w:b/>
                <w:i/>
                <w:sz w:val="22"/>
                <w:szCs w:val="22"/>
              </w:rPr>
            </w:pPr>
          </w:p>
        </w:tc>
        <w:tc>
          <w:tcPr>
            <w:tcW w:w="2365" w:type="pct"/>
            <w:shd w:val="clear" w:color="auto" w:fill="auto"/>
          </w:tcPr>
          <w:p w14:paraId="7F5419E7" w14:textId="77777777" w:rsidR="00A34E74" w:rsidRPr="00241FB3" w:rsidRDefault="00A34E74" w:rsidP="008523A7">
            <w:pPr>
              <w:widowControl w:val="0"/>
              <w:autoSpaceDE w:val="0"/>
              <w:autoSpaceDN w:val="0"/>
              <w:adjustRightInd w:val="0"/>
              <w:jc w:val="center"/>
              <w:rPr>
                <w:rFonts w:cs="Arial"/>
                <w:b/>
                <w:i/>
                <w:sz w:val="22"/>
                <w:szCs w:val="22"/>
              </w:rPr>
            </w:pPr>
            <w:r w:rsidRPr="00241FB3">
              <w:rPr>
                <w:rFonts w:cs="Arial"/>
                <w:b/>
                <w:i/>
                <w:sz w:val="22"/>
                <w:szCs w:val="22"/>
              </w:rPr>
              <w:t>EUR</w:t>
            </w:r>
          </w:p>
        </w:tc>
      </w:tr>
      <w:tr w:rsidR="00A34E74" w:rsidRPr="00241FB3" w14:paraId="637280B5" w14:textId="77777777" w:rsidTr="008523A7">
        <w:trPr>
          <w:jc w:val="center"/>
        </w:trPr>
        <w:tc>
          <w:tcPr>
            <w:tcW w:w="2635" w:type="pct"/>
            <w:shd w:val="clear" w:color="auto" w:fill="auto"/>
          </w:tcPr>
          <w:p w14:paraId="41BC101D" w14:textId="77777777" w:rsidR="00A34E74" w:rsidRPr="00241FB3" w:rsidRDefault="00A34E74" w:rsidP="008523A7">
            <w:pPr>
              <w:widowControl w:val="0"/>
              <w:autoSpaceDE w:val="0"/>
              <w:autoSpaceDN w:val="0"/>
              <w:adjustRightInd w:val="0"/>
              <w:jc w:val="both"/>
              <w:rPr>
                <w:rFonts w:cs="Arial"/>
                <w:b/>
                <w:i/>
                <w:sz w:val="22"/>
                <w:szCs w:val="22"/>
              </w:rPr>
            </w:pPr>
            <w:r w:rsidRPr="00241FB3">
              <w:rPr>
                <w:rFonts w:cs="Arial"/>
                <w:b/>
                <w:i/>
                <w:sz w:val="22"/>
                <w:szCs w:val="22"/>
              </w:rPr>
              <w:t>Celodnevni program</w:t>
            </w:r>
          </w:p>
        </w:tc>
        <w:tc>
          <w:tcPr>
            <w:tcW w:w="2365" w:type="pct"/>
            <w:shd w:val="clear" w:color="auto" w:fill="auto"/>
          </w:tcPr>
          <w:p w14:paraId="66C30A64" w14:textId="77777777" w:rsidR="00A34E74" w:rsidRPr="00241FB3" w:rsidRDefault="00A34E74" w:rsidP="008523A7">
            <w:pPr>
              <w:widowControl w:val="0"/>
              <w:autoSpaceDE w:val="0"/>
              <w:autoSpaceDN w:val="0"/>
              <w:adjustRightInd w:val="0"/>
              <w:jc w:val="center"/>
              <w:rPr>
                <w:rFonts w:cs="Arial"/>
                <w:b/>
                <w:i/>
                <w:sz w:val="22"/>
                <w:szCs w:val="22"/>
              </w:rPr>
            </w:pPr>
          </w:p>
        </w:tc>
      </w:tr>
      <w:tr w:rsidR="00A34E74" w:rsidRPr="00241FB3" w14:paraId="3CB7E38E" w14:textId="77777777" w:rsidTr="008523A7">
        <w:trPr>
          <w:jc w:val="center"/>
        </w:trPr>
        <w:tc>
          <w:tcPr>
            <w:tcW w:w="2635" w:type="pct"/>
            <w:shd w:val="clear" w:color="auto" w:fill="auto"/>
          </w:tcPr>
          <w:p w14:paraId="3AC08C8D" w14:textId="77777777" w:rsidR="00A34E74" w:rsidRPr="00241FB3" w:rsidRDefault="00A34E74" w:rsidP="008523A7">
            <w:pPr>
              <w:widowControl w:val="0"/>
              <w:autoSpaceDE w:val="0"/>
              <w:autoSpaceDN w:val="0"/>
              <w:adjustRightInd w:val="0"/>
              <w:jc w:val="both"/>
              <w:rPr>
                <w:rFonts w:cs="Arial"/>
                <w:i/>
                <w:sz w:val="22"/>
                <w:szCs w:val="22"/>
              </w:rPr>
            </w:pPr>
            <w:r w:rsidRPr="00241FB3">
              <w:rPr>
                <w:rFonts w:cs="Arial"/>
                <w:i/>
                <w:sz w:val="22"/>
                <w:szCs w:val="22"/>
              </w:rPr>
              <w:t>Program</w:t>
            </w:r>
          </w:p>
        </w:tc>
        <w:tc>
          <w:tcPr>
            <w:tcW w:w="2365" w:type="pct"/>
            <w:shd w:val="clear" w:color="auto" w:fill="auto"/>
          </w:tcPr>
          <w:p w14:paraId="07DCCD2D" w14:textId="77777777" w:rsidR="00A34E74" w:rsidRPr="00241FB3" w:rsidRDefault="00A34E74" w:rsidP="008523A7">
            <w:pPr>
              <w:jc w:val="right"/>
              <w:rPr>
                <w:rFonts w:cs="Arial"/>
                <w:i/>
                <w:sz w:val="22"/>
                <w:szCs w:val="22"/>
              </w:rPr>
            </w:pPr>
            <w:r>
              <w:rPr>
                <w:rFonts w:cs="Arial"/>
                <w:i/>
                <w:sz w:val="22"/>
                <w:szCs w:val="22"/>
              </w:rPr>
              <w:t>642,29</w:t>
            </w:r>
          </w:p>
        </w:tc>
      </w:tr>
      <w:tr w:rsidR="00A34E74" w:rsidRPr="00241FB3" w14:paraId="6538460D" w14:textId="77777777" w:rsidTr="008523A7">
        <w:trPr>
          <w:jc w:val="center"/>
        </w:trPr>
        <w:tc>
          <w:tcPr>
            <w:tcW w:w="2635" w:type="pct"/>
            <w:shd w:val="clear" w:color="auto" w:fill="auto"/>
          </w:tcPr>
          <w:p w14:paraId="75A19EDE" w14:textId="77777777" w:rsidR="00A34E74" w:rsidRPr="00241FB3" w:rsidRDefault="00A34E74" w:rsidP="008523A7">
            <w:pPr>
              <w:widowControl w:val="0"/>
              <w:autoSpaceDE w:val="0"/>
              <w:autoSpaceDN w:val="0"/>
              <w:adjustRightInd w:val="0"/>
              <w:jc w:val="both"/>
              <w:rPr>
                <w:rFonts w:cs="Arial"/>
                <w:i/>
                <w:sz w:val="22"/>
                <w:szCs w:val="22"/>
              </w:rPr>
            </w:pPr>
            <w:r w:rsidRPr="00241FB3">
              <w:rPr>
                <w:rFonts w:cs="Arial"/>
                <w:i/>
                <w:sz w:val="22"/>
                <w:szCs w:val="22"/>
              </w:rPr>
              <w:t>Živila</w:t>
            </w:r>
          </w:p>
        </w:tc>
        <w:tc>
          <w:tcPr>
            <w:tcW w:w="2365" w:type="pct"/>
            <w:shd w:val="clear" w:color="auto" w:fill="auto"/>
          </w:tcPr>
          <w:p w14:paraId="54589426" w14:textId="77777777" w:rsidR="00A34E74" w:rsidRPr="00241FB3" w:rsidRDefault="00A34E74" w:rsidP="008523A7">
            <w:pPr>
              <w:jc w:val="right"/>
              <w:rPr>
                <w:rFonts w:cs="Arial"/>
                <w:i/>
                <w:sz w:val="22"/>
                <w:szCs w:val="22"/>
              </w:rPr>
            </w:pPr>
            <w:r>
              <w:rPr>
                <w:rFonts w:cs="Arial"/>
                <w:i/>
                <w:sz w:val="22"/>
                <w:szCs w:val="22"/>
              </w:rPr>
              <w:t>53,56</w:t>
            </w:r>
          </w:p>
        </w:tc>
      </w:tr>
      <w:tr w:rsidR="00A34E74" w:rsidRPr="00241FB3" w14:paraId="095697DF" w14:textId="77777777" w:rsidTr="008523A7">
        <w:trPr>
          <w:jc w:val="center"/>
        </w:trPr>
        <w:tc>
          <w:tcPr>
            <w:tcW w:w="2635" w:type="pct"/>
            <w:shd w:val="clear" w:color="auto" w:fill="auto"/>
          </w:tcPr>
          <w:p w14:paraId="3AE44F2B" w14:textId="77777777" w:rsidR="00A34E74" w:rsidRPr="00241FB3" w:rsidRDefault="00A34E74" w:rsidP="008523A7">
            <w:pPr>
              <w:widowControl w:val="0"/>
              <w:autoSpaceDE w:val="0"/>
              <w:autoSpaceDN w:val="0"/>
              <w:adjustRightInd w:val="0"/>
              <w:jc w:val="both"/>
              <w:rPr>
                <w:rFonts w:cs="Arial"/>
                <w:b/>
                <w:i/>
                <w:sz w:val="22"/>
                <w:szCs w:val="22"/>
              </w:rPr>
            </w:pPr>
            <w:r w:rsidRPr="00241FB3">
              <w:rPr>
                <w:rFonts w:cs="Arial"/>
                <w:b/>
                <w:i/>
                <w:sz w:val="22"/>
                <w:szCs w:val="22"/>
              </w:rPr>
              <w:t>SKUPAJ</w:t>
            </w:r>
          </w:p>
        </w:tc>
        <w:tc>
          <w:tcPr>
            <w:tcW w:w="2365" w:type="pct"/>
            <w:shd w:val="clear" w:color="auto" w:fill="auto"/>
          </w:tcPr>
          <w:p w14:paraId="63BDF46B" w14:textId="77777777" w:rsidR="00A34E74" w:rsidRPr="00241FB3" w:rsidRDefault="00A34E74" w:rsidP="008523A7">
            <w:pPr>
              <w:jc w:val="right"/>
              <w:rPr>
                <w:rFonts w:cs="Arial"/>
                <w:i/>
                <w:sz w:val="22"/>
                <w:szCs w:val="22"/>
              </w:rPr>
            </w:pPr>
            <w:r>
              <w:rPr>
                <w:rFonts w:cs="Arial"/>
                <w:b/>
                <w:bCs/>
                <w:i/>
                <w:sz w:val="22"/>
                <w:szCs w:val="22"/>
              </w:rPr>
              <w:t>695,85</w:t>
            </w:r>
          </w:p>
        </w:tc>
      </w:tr>
    </w:tbl>
    <w:p w14:paraId="5A0D082C" w14:textId="77777777" w:rsidR="00A34E74" w:rsidRDefault="00A34E74" w:rsidP="00A34E74">
      <w:pPr>
        <w:rPr>
          <w:rFonts w:cs="Arial"/>
          <w:i/>
          <w:sz w:val="22"/>
          <w:szCs w:val="22"/>
        </w:rPr>
      </w:pPr>
    </w:p>
    <w:p w14:paraId="40FF68BC" w14:textId="77777777" w:rsidR="009D4202" w:rsidRPr="00241FB3" w:rsidRDefault="009D4202" w:rsidP="00A34E74">
      <w:pPr>
        <w:rPr>
          <w:rFonts w:cs="Arial"/>
          <w:i/>
          <w:sz w:val="22"/>
          <w:szCs w:val="22"/>
        </w:rPr>
      </w:pPr>
    </w:p>
    <w:tbl>
      <w:tblPr>
        <w:tblW w:w="32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4"/>
        <w:gridCol w:w="2768"/>
      </w:tblGrid>
      <w:tr w:rsidR="00A34E74" w:rsidRPr="00241FB3" w14:paraId="3FCC2AC9" w14:textId="77777777" w:rsidTr="008523A7">
        <w:trPr>
          <w:jc w:val="center"/>
        </w:trPr>
        <w:tc>
          <w:tcPr>
            <w:tcW w:w="5000" w:type="pct"/>
            <w:gridSpan w:val="2"/>
            <w:shd w:val="clear" w:color="auto" w:fill="auto"/>
          </w:tcPr>
          <w:p w14:paraId="2161CB97" w14:textId="77777777" w:rsidR="00A34E74" w:rsidRPr="00241FB3" w:rsidRDefault="00A34E74" w:rsidP="008523A7">
            <w:pPr>
              <w:widowControl w:val="0"/>
              <w:autoSpaceDE w:val="0"/>
              <w:autoSpaceDN w:val="0"/>
              <w:adjustRightInd w:val="0"/>
              <w:jc w:val="both"/>
              <w:rPr>
                <w:rFonts w:cs="Arial"/>
                <w:b/>
                <w:i/>
                <w:sz w:val="22"/>
                <w:szCs w:val="22"/>
              </w:rPr>
            </w:pPr>
            <w:r w:rsidRPr="00241FB3">
              <w:rPr>
                <w:rFonts w:cs="Arial"/>
                <w:b/>
                <w:i/>
                <w:sz w:val="22"/>
                <w:szCs w:val="22"/>
              </w:rPr>
              <w:t>DRUGO STAROSTNO OBDOBJE</w:t>
            </w:r>
          </w:p>
        </w:tc>
      </w:tr>
      <w:tr w:rsidR="00A34E74" w:rsidRPr="00241FB3" w14:paraId="77A113B9" w14:textId="77777777" w:rsidTr="008523A7">
        <w:trPr>
          <w:jc w:val="center"/>
        </w:trPr>
        <w:tc>
          <w:tcPr>
            <w:tcW w:w="2635" w:type="pct"/>
            <w:shd w:val="clear" w:color="auto" w:fill="auto"/>
          </w:tcPr>
          <w:p w14:paraId="16922D13" w14:textId="77777777" w:rsidR="00A34E74" w:rsidRPr="00241FB3" w:rsidRDefault="00A34E74" w:rsidP="008523A7">
            <w:pPr>
              <w:widowControl w:val="0"/>
              <w:autoSpaceDE w:val="0"/>
              <w:autoSpaceDN w:val="0"/>
              <w:adjustRightInd w:val="0"/>
              <w:jc w:val="both"/>
              <w:rPr>
                <w:rFonts w:cs="Arial"/>
                <w:b/>
                <w:i/>
                <w:sz w:val="22"/>
                <w:szCs w:val="22"/>
              </w:rPr>
            </w:pPr>
          </w:p>
        </w:tc>
        <w:tc>
          <w:tcPr>
            <w:tcW w:w="2365" w:type="pct"/>
            <w:shd w:val="clear" w:color="auto" w:fill="auto"/>
          </w:tcPr>
          <w:p w14:paraId="00D7F365" w14:textId="77777777" w:rsidR="00A34E74" w:rsidRPr="00241FB3" w:rsidRDefault="00A34E74" w:rsidP="008523A7">
            <w:pPr>
              <w:widowControl w:val="0"/>
              <w:autoSpaceDE w:val="0"/>
              <w:autoSpaceDN w:val="0"/>
              <w:adjustRightInd w:val="0"/>
              <w:jc w:val="center"/>
              <w:rPr>
                <w:rFonts w:cs="Arial"/>
                <w:b/>
                <w:i/>
                <w:sz w:val="22"/>
                <w:szCs w:val="22"/>
              </w:rPr>
            </w:pPr>
            <w:r w:rsidRPr="00241FB3">
              <w:rPr>
                <w:rFonts w:cs="Arial"/>
                <w:b/>
                <w:i/>
                <w:sz w:val="22"/>
                <w:szCs w:val="22"/>
              </w:rPr>
              <w:t>EUR</w:t>
            </w:r>
          </w:p>
        </w:tc>
      </w:tr>
      <w:tr w:rsidR="00A34E74" w:rsidRPr="00241FB3" w14:paraId="7BB8980C" w14:textId="77777777" w:rsidTr="008523A7">
        <w:trPr>
          <w:jc w:val="center"/>
        </w:trPr>
        <w:tc>
          <w:tcPr>
            <w:tcW w:w="2635" w:type="pct"/>
            <w:shd w:val="clear" w:color="auto" w:fill="auto"/>
          </w:tcPr>
          <w:p w14:paraId="797E9C96" w14:textId="77777777" w:rsidR="00A34E74" w:rsidRPr="00241FB3" w:rsidRDefault="00A34E74" w:rsidP="008523A7">
            <w:pPr>
              <w:widowControl w:val="0"/>
              <w:autoSpaceDE w:val="0"/>
              <w:autoSpaceDN w:val="0"/>
              <w:adjustRightInd w:val="0"/>
              <w:jc w:val="both"/>
              <w:rPr>
                <w:rFonts w:cs="Arial"/>
                <w:b/>
                <w:i/>
                <w:sz w:val="22"/>
                <w:szCs w:val="22"/>
              </w:rPr>
            </w:pPr>
            <w:r w:rsidRPr="00241FB3">
              <w:rPr>
                <w:rFonts w:cs="Arial"/>
                <w:b/>
                <w:i/>
                <w:sz w:val="22"/>
                <w:szCs w:val="22"/>
              </w:rPr>
              <w:t>Celodnevni program</w:t>
            </w:r>
          </w:p>
        </w:tc>
        <w:tc>
          <w:tcPr>
            <w:tcW w:w="2365" w:type="pct"/>
            <w:shd w:val="clear" w:color="auto" w:fill="auto"/>
          </w:tcPr>
          <w:p w14:paraId="094A1FF4" w14:textId="77777777" w:rsidR="00A34E74" w:rsidRPr="00241FB3" w:rsidRDefault="00A34E74" w:rsidP="008523A7">
            <w:pPr>
              <w:widowControl w:val="0"/>
              <w:autoSpaceDE w:val="0"/>
              <w:autoSpaceDN w:val="0"/>
              <w:adjustRightInd w:val="0"/>
              <w:jc w:val="center"/>
              <w:rPr>
                <w:rFonts w:cs="Arial"/>
                <w:b/>
                <w:i/>
                <w:sz w:val="22"/>
                <w:szCs w:val="22"/>
              </w:rPr>
            </w:pPr>
          </w:p>
        </w:tc>
      </w:tr>
      <w:tr w:rsidR="00A34E74" w:rsidRPr="00241FB3" w14:paraId="19701D17" w14:textId="77777777" w:rsidTr="008523A7">
        <w:trPr>
          <w:jc w:val="center"/>
        </w:trPr>
        <w:tc>
          <w:tcPr>
            <w:tcW w:w="2635" w:type="pct"/>
            <w:shd w:val="clear" w:color="auto" w:fill="auto"/>
          </w:tcPr>
          <w:p w14:paraId="73ADFE57" w14:textId="77777777" w:rsidR="00A34E74" w:rsidRPr="00241FB3" w:rsidRDefault="00A34E74" w:rsidP="008523A7">
            <w:pPr>
              <w:widowControl w:val="0"/>
              <w:autoSpaceDE w:val="0"/>
              <w:autoSpaceDN w:val="0"/>
              <w:adjustRightInd w:val="0"/>
              <w:jc w:val="both"/>
              <w:rPr>
                <w:rFonts w:cs="Arial"/>
                <w:i/>
                <w:sz w:val="22"/>
                <w:szCs w:val="22"/>
              </w:rPr>
            </w:pPr>
            <w:r w:rsidRPr="00241FB3">
              <w:rPr>
                <w:rFonts w:cs="Arial"/>
                <w:i/>
                <w:sz w:val="22"/>
                <w:szCs w:val="22"/>
              </w:rPr>
              <w:t>Program</w:t>
            </w:r>
          </w:p>
        </w:tc>
        <w:tc>
          <w:tcPr>
            <w:tcW w:w="2365" w:type="pct"/>
            <w:shd w:val="clear" w:color="auto" w:fill="auto"/>
          </w:tcPr>
          <w:p w14:paraId="750344B7" w14:textId="77777777" w:rsidR="00A34E74" w:rsidRPr="00241FB3" w:rsidRDefault="00A34E74" w:rsidP="008523A7">
            <w:pPr>
              <w:jc w:val="right"/>
              <w:rPr>
                <w:rFonts w:cs="Arial"/>
                <w:i/>
                <w:sz w:val="22"/>
                <w:szCs w:val="22"/>
              </w:rPr>
            </w:pPr>
            <w:r>
              <w:rPr>
                <w:rFonts w:cs="Arial"/>
                <w:i/>
                <w:sz w:val="22"/>
                <w:szCs w:val="22"/>
              </w:rPr>
              <w:t>497,51</w:t>
            </w:r>
          </w:p>
        </w:tc>
      </w:tr>
      <w:tr w:rsidR="00A34E74" w:rsidRPr="00241FB3" w14:paraId="631AF753" w14:textId="77777777" w:rsidTr="008523A7">
        <w:trPr>
          <w:jc w:val="center"/>
        </w:trPr>
        <w:tc>
          <w:tcPr>
            <w:tcW w:w="2635" w:type="pct"/>
            <w:tcBorders>
              <w:bottom w:val="single" w:sz="4" w:space="0" w:color="auto"/>
            </w:tcBorders>
            <w:shd w:val="clear" w:color="auto" w:fill="auto"/>
          </w:tcPr>
          <w:p w14:paraId="7D18B186" w14:textId="77777777" w:rsidR="00A34E74" w:rsidRPr="00241FB3" w:rsidRDefault="00A34E74" w:rsidP="008523A7">
            <w:pPr>
              <w:widowControl w:val="0"/>
              <w:autoSpaceDE w:val="0"/>
              <w:autoSpaceDN w:val="0"/>
              <w:adjustRightInd w:val="0"/>
              <w:jc w:val="both"/>
              <w:rPr>
                <w:rFonts w:cs="Arial"/>
                <w:i/>
                <w:sz w:val="22"/>
                <w:szCs w:val="22"/>
              </w:rPr>
            </w:pPr>
            <w:r w:rsidRPr="00241FB3">
              <w:rPr>
                <w:rFonts w:cs="Arial"/>
                <w:i/>
                <w:sz w:val="22"/>
                <w:szCs w:val="22"/>
              </w:rPr>
              <w:t>Živila</w:t>
            </w:r>
          </w:p>
        </w:tc>
        <w:tc>
          <w:tcPr>
            <w:tcW w:w="2365" w:type="pct"/>
            <w:tcBorders>
              <w:bottom w:val="single" w:sz="4" w:space="0" w:color="auto"/>
            </w:tcBorders>
            <w:shd w:val="clear" w:color="auto" w:fill="auto"/>
            <w:vAlign w:val="bottom"/>
          </w:tcPr>
          <w:p w14:paraId="375F6E65" w14:textId="77777777" w:rsidR="00A34E74" w:rsidRPr="00241FB3" w:rsidRDefault="00A34E74" w:rsidP="008523A7">
            <w:pPr>
              <w:jc w:val="right"/>
              <w:rPr>
                <w:rFonts w:cs="Arial"/>
                <w:i/>
                <w:sz w:val="22"/>
                <w:szCs w:val="22"/>
              </w:rPr>
            </w:pPr>
            <w:r>
              <w:rPr>
                <w:rFonts w:cs="Arial"/>
                <w:i/>
                <w:sz w:val="22"/>
                <w:szCs w:val="22"/>
              </w:rPr>
              <w:t>53,56</w:t>
            </w:r>
          </w:p>
        </w:tc>
      </w:tr>
      <w:tr w:rsidR="00A34E74" w:rsidRPr="00241FB3" w14:paraId="6C5A453B" w14:textId="77777777" w:rsidTr="008523A7">
        <w:trPr>
          <w:jc w:val="center"/>
        </w:trPr>
        <w:tc>
          <w:tcPr>
            <w:tcW w:w="2635" w:type="pct"/>
            <w:tcBorders>
              <w:bottom w:val="single" w:sz="4" w:space="0" w:color="auto"/>
            </w:tcBorders>
            <w:shd w:val="clear" w:color="auto" w:fill="auto"/>
          </w:tcPr>
          <w:p w14:paraId="1C8F14CE" w14:textId="77777777" w:rsidR="00A34E74" w:rsidRPr="00241FB3" w:rsidRDefault="00A34E74" w:rsidP="008523A7">
            <w:pPr>
              <w:widowControl w:val="0"/>
              <w:autoSpaceDE w:val="0"/>
              <w:autoSpaceDN w:val="0"/>
              <w:adjustRightInd w:val="0"/>
              <w:jc w:val="both"/>
              <w:rPr>
                <w:rFonts w:cs="Arial"/>
                <w:b/>
                <w:i/>
                <w:sz w:val="22"/>
                <w:szCs w:val="22"/>
              </w:rPr>
            </w:pPr>
            <w:r w:rsidRPr="00241FB3">
              <w:rPr>
                <w:rFonts w:cs="Arial"/>
                <w:b/>
                <w:i/>
                <w:sz w:val="22"/>
                <w:szCs w:val="22"/>
              </w:rPr>
              <w:t>SKUPAJ</w:t>
            </w:r>
          </w:p>
        </w:tc>
        <w:tc>
          <w:tcPr>
            <w:tcW w:w="2365" w:type="pct"/>
            <w:tcBorders>
              <w:bottom w:val="single" w:sz="4" w:space="0" w:color="auto"/>
            </w:tcBorders>
            <w:shd w:val="clear" w:color="auto" w:fill="auto"/>
            <w:vAlign w:val="bottom"/>
          </w:tcPr>
          <w:p w14:paraId="381DDAA9" w14:textId="77777777" w:rsidR="00A34E74" w:rsidRPr="00241FB3" w:rsidRDefault="00A34E74" w:rsidP="008523A7">
            <w:pPr>
              <w:jc w:val="right"/>
              <w:rPr>
                <w:rFonts w:cs="Arial"/>
                <w:i/>
                <w:sz w:val="22"/>
                <w:szCs w:val="22"/>
              </w:rPr>
            </w:pPr>
            <w:r>
              <w:rPr>
                <w:rFonts w:cs="Arial"/>
                <w:b/>
                <w:bCs/>
                <w:i/>
                <w:sz w:val="22"/>
                <w:szCs w:val="22"/>
              </w:rPr>
              <w:t>551,07</w:t>
            </w:r>
          </w:p>
        </w:tc>
      </w:tr>
      <w:tr w:rsidR="00A34E74" w:rsidRPr="00241FB3" w14:paraId="0A2FAF89" w14:textId="77777777" w:rsidTr="008523A7">
        <w:trPr>
          <w:jc w:val="center"/>
        </w:trPr>
        <w:tc>
          <w:tcPr>
            <w:tcW w:w="2635" w:type="pct"/>
            <w:tcBorders>
              <w:top w:val="single" w:sz="4" w:space="0" w:color="auto"/>
              <w:left w:val="nil"/>
              <w:bottom w:val="nil"/>
              <w:right w:val="nil"/>
            </w:tcBorders>
            <w:shd w:val="clear" w:color="auto" w:fill="auto"/>
          </w:tcPr>
          <w:p w14:paraId="5E1EDF58" w14:textId="77777777" w:rsidR="00A34E74" w:rsidRPr="00241FB3" w:rsidRDefault="00A34E74" w:rsidP="008523A7">
            <w:pPr>
              <w:widowControl w:val="0"/>
              <w:autoSpaceDE w:val="0"/>
              <w:autoSpaceDN w:val="0"/>
              <w:adjustRightInd w:val="0"/>
              <w:jc w:val="both"/>
              <w:rPr>
                <w:rFonts w:cs="Arial"/>
                <w:b/>
                <w:i/>
                <w:sz w:val="22"/>
                <w:szCs w:val="22"/>
              </w:rPr>
            </w:pPr>
          </w:p>
        </w:tc>
        <w:tc>
          <w:tcPr>
            <w:tcW w:w="2365" w:type="pct"/>
            <w:tcBorders>
              <w:top w:val="single" w:sz="4" w:space="0" w:color="auto"/>
              <w:left w:val="nil"/>
              <w:bottom w:val="nil"/>
              <w:right w:val="nil"/>
            </w:tcBorders>
            <w:shd w:val="clear" w:color="auto" w:fill="auto"/>
          </w:tcPr>
          <w:p w14:paraId="616B16FF" w14:textId="77777777" w:rsidR="00A34E74" w:rsidRPr="00241FB3" w:rsidRDefault="00A34E74" w:rsidP="008523A7">
            <w:pPr>
              <w:widowControl w:val="0"/>
              <w:autoSpaceDE w:val="0"/>
              <w:autoSpaceDN w:val="0"/>
              <w:adjustRightInd w:val="0"/>
              <w:jc w:val="center"/>
              <w:rPr>
                <w:rFonts w:cs="Arial"/>
                <w:b/>
                <w:i/>
                <w:sz w:val="22"/>
                <w:szCs w:val="22"/>
              </w:rPr>
            </w:pPr>
          </w:p>
          <w:p w14:paraId="645E2148" w14:textId="77777777" w:rsidR="00A34E74" w:rsidRPr="00241FB3" w:rsidRDefault="00A34E74" w:rsidP="008523A7">
            <w:pPr>
              <w:widowControl w:val="0"/>
              <w:autoSpaceDE w:val="0"/>
              <w:autoSpaceDN w:val="0"/>
              <w:adjustRightInd w:val="0"/>
              <w:jc w:val="center"/>
              <w:rPr>
                <w:rFonts w:cs="Arial"/>
                <w:b/>
                <w:i/>
                <w:sz w:val="22"/>
                <w:szCs w:val="22"/>
              </w:rPr>
            </w:pPr>
          </w:p>
        </w:tc>
      </w:tr>
      <w:tr w:rsidR="00A34E74" w:rsidRPr="00241FB3" w14:paraId="29B376E1" w14:textId="77777777" w:rsidTr="008523A7">
        <w:trPr>
          <w:jc w:val="center"/>
        </w:trPr>
        <w:tc>
          <w:tcPr>
            <w:tcW w:w="5000" w:type="pct"/>
            <w:gridSpan w:val="2"/>
            <w:shd w:val="clear" w:color="auto" w:fill="auto"/>
          </w:tcPr>
          <w:p w14:paraId="626DCF38" w14:textId="77777777" w:rsidR="00A34E74" w:rsidRPr="00241FB3" w:rsidRDefault="00A34E74" w:rsidP="008523A7">
            <w:pPr>
              <w:widowControl w:val="0"/>
              <w:autoSpaceDE w:val="0"/>
              <w:autoSpaceDN w:val="0"/>
              <w:adjustRightInd w:val="0"/>
              <w:jc w:val="both"/>
              <w:rPr>
                <w:rFonts w:cs="Arial"/>
                <w:b/>
                <w:i/>
                <w:sz w:val="22"/>
                <w:szCs w:val="22"/>
              </w:rPr>
            </w:pPr>
            <w:r w:rsidRPr="00241FB3">
              <w:rPr>
                <w:rFonts w:cs="Arial"/>
                <w:b/>
                <w:i/>
                <w:sz w:val="22"/>
                <w:szCs w:val="22"/>
              </w:rPr>
              <w:t>RAZVOJNI ODDELEK</w:t>
            </w:r>
          </w:p>
        </w:tc>
      </w:tr>
      <w:tr w:rsidR="00A34E74" w:rsidRPr="00241FB3" w14:paraId="4F7FF8EE" w14:textId="77777777" w:rsidTr="008523A7">
        <w:trPr>
          <w:jc w:val="center"/>
        </w:trPr>
        <w:tc>
          <w:tcPr>
            <w:tcW w:w="2635" w:type="pct"/>
            <w:shd w:val="clear" w:color="auto" w:fill="auto"/>
          </w:tcPr>
          <w:p w14:paraId="64E45FEA" w14:textId="77777777" w:rsidR="00A34E74" w:rsidRPr="00241FB3" w:rsidRDefault="00A34E74" w:rsidP="008523A7">
            <w:pPr>
              <w:widowControl w:val="0"/>
              <w:autoSpaceDE w:val="0"/>
              <w:autoSpaceDN w:val="0"/>
              <w:adjustRightInd w:val="0"/>
              <w:jc w:val="both"/>
              <w:rPr>
                <w:rFonts w:cs="Arial"/>
                <w:b/>
                <w:i/>
                <w:sz w:val="22"/>
                <w:szCs w:val="22"/>
              </w:rPr>
            </w:pPr>
          </w:p>
        </w:tc>
        <w:tc>
          <w:tcPr>
            <w:tcW w:w="2365" w:type="pct"/>
            <w:shd w:val="clear" w:color="auto" w:fill="auto"/>
          </w:tcPr>
          <w:p w14:paraId="28408D78" w14:textId="77777777" w:rsidR="00A34E74" w:rsidRPr="00241FB3" w:rsidRDefault="00A34E74" w:rsidP="008523A7">
            <w:pPr>
              <w:widowControl w:val="0"/>
              <w:autoSpaceDE w:val="0"/>
              <w:autoSpaceDN w:val="0"/>
              <w:adjustRightInd w:val="0"/>
              <w:jc w:val="center"/>
              <w:rPr>
                <w:rFonts w:cs="Arial"/>
                <w:b/>
                <w:i/>
                <w:sz w:val="22"/>
                <w:szCs w:val="22"/>
              </w:rPr>
            </w:pPr>
            <w:r w:rsidRPr="00241FB3">
              <w:rPr>
                <w:rFonts w:cs="Arial"/>
                <w:b/>
                <w:i/>
                <w:sz w:val="22"/>
                <w:szCs w:val="22"/>
              </w:rPr>
              <w:t>EUR</w:t>
            </w:r>
          </w:p>
        </w:tc>
      </w:tr>
      <w:tr w:rsidR="00A34E74" w:rsidRPr="00241FB3" w14:paraId="55E351B9" w14:textId="77777777" w:rsidTr="008523A7">
        <w:trPr>
          <w:jc w:val="center"/>
        </w:trPr>
        <w:tc>
          <w:tcPr>
            <w:tcW w:w="2635" w:type="pct"/>
            <w:shd w:val="clear" w:color="auto" w:fill="auto"/>
          </w:tcPr>
          <w:p w14:paraId="7B7D8F1C" w14:textId="77777777" w:rsidR="00A34E74" w:rsidRPr="00241FB3" w:rsidRDefault="00A34E74" w:rsidP="008523A7">
            <w:pPr>
              <w:widowControl w:val="0"/>
              <w:autoSpaceDE w:val="0"/>
              <w:autoSpaceDN w:val="0"/>
              <w:adjustRightInd w:val="0"/>
              <w:jc w:val="both"/>
              <w:rPr>
                <w:rFonts w:cs="Arial"/>
                <w:b/>
                <w:i/>
                <w:sz w:val="22"/>
                <w:szCs w:val="22"/>
              </w:rPr>
            </w:pPr>
            <w:r w:rsidRPr="00241FB3">
              <w:rPr>
                <w:rFonts w:cs="Arial"/>
                <w:b/>
                <w:i/>
                <w:sz w:val="22"/>
                <w:szCs w:val="22"/>
              </w:rPr>
              <w:t>Celodnevni program</w:t>
            </w:r>
          </w:p>
        </w:tc>
        <w:tc>
          <w:tcPr>
            <w:tcW w:w="2365" w:type="pct"/>
            <w:shd w:val="clear" w:color="auto" w:fill="auto"/>
          </w:tcPr>
          <w:p w14:paraId="1AE81E69" w14:textId="77777777" w:rsidR="00A34E74" w:rsidRPr="00241FB3" w:rsidRDefault="00A34E74" w:rsidP="008523A7">
            <w:pPr>
              <w:widowControl w:val="0"/>
              <w:autoSpaceDE w:val="0"/>
              <w:autoSpaceDN w:val="0"/>
              <w:adjustRightInd w:val="0"/>
              <w:jc w:val="center"/>
              <w:rPr>
                <w:rFonts w:cs="Arial"/>
                <w:b/>
                <w:i/>
                <w:sz w:val="22"/>
                <w:szCs w:val="22"/>
              </w:rPr>
            </w:pPr>
          </w:p>
        </w:tc>
      </w:tr>
      <w:tr w:rsidR="00A34E74" w:rsidRPr="00241FB3" w14:paraId="790ED529" w14:textId="77777777" w:rsidTr="008523A7">
        <w:trPr>
          <w:jc w:val="center"/>
        </w:trPr>
        <w:tc>
          <w:tcPr>
            <w:tcW w:w="2635" w:type="pct"/>
            <w:shd w:val="clear" w:color="auto" w:fill="auto"/>
          </w:tcPr>
          <w:p w14:paraId="0CC30D29" w14:textId="77777777" w:rsidR="00A34E74" w:rsidRPr="00241FB3" w:rsidRDefault="00A34E74" w:rsidP="008523A7">
            <w:pPr>
              <w:widowControl w:val="0"/>
              <w:autoSpaceDE w:val="0"/>
              <w:autoSpaceDN w:val="0"/>
              <w:adjustRightInd w:val="0"/>
              <w:jc w:val="both"/>
              <w:rPr>
                <w:rFonts w:cs="Arial"/>
                <w:i/>
                <w:sz w:val="22"/>
                <w:szCs w:val="22"/>
              </w:rPr>
            </w:pPr>
            <w:r w:rsidRPr="00241FB3">
              <w:rPr>
                <w:rFonts w:cs="Arial"/>
                <w:i/>
                <w:sz w:val="22"/>
                <w:szCs w:val="22"/>
              </w:rPr>
              <w:t>Program</w:t>
            </w:r>
          </w:p>
        </w:tc>
        <w:tc>
          <w:tcPr>
            <w:tcW w:w="2365" w:type="pct"/>
            <w:shd w:val="clear" w:color="auto" w:fill="auto"/>
          </w:tcPr>
          <w:p w14:paraId="31DCA766" w14:textId="77777777" w:rsidR="00A34E74" w:rsidRPr="00241FB3" w:rsidRDefault="00A34E74" w:rsidP="008523A7">
            <w:pPr>
              <w:jc w:val="right"/>
              <w:rPr>
                <w:rFonts w:cs="Arial"/>
                <w:i/>
                <w:sz w:val="22"/>
                <w:szCs w:val="22"/>
              </w:rPr>
            </w:pPr>
            <w:r>
              <w:rPr>
                <w:rFonts w:cs="Arial"/>
                <w:i/>
                <w:sz w:val="22"/>
                <w:szCs w:val="22"/>
              </w:rPr>
              <w:t>1.289,86</w:t>
            </w:r>
          </w:p>
        </w:tc>
      </w:tr>
      <w:tr w:rsidR="00A34E74" w:rsidRPr="00241FB3" w14:paraId="73FE6C9C" w14:textId="77777777" w:rsidTr="008523A7">
        <w:trPr>
          <w:jc w:val="center"/>
        </w:trPr>
        <w:tc>
          <w:tcPr>
            <w:tcW w:w="2635" w:type="pct"/>
            <w:tcBorders>
              <w:bottom w:val="single" w:sz="4" w:space="0" w:color="auto"/>
            </w:tcBorders>
            <w:shd w:val="clear" w:color="auto" w:fill="auto"/>
          </w:tcPr>
          <w:p w14:paraId="49146F52" w14:textId="77777777" w:rsidR="00A34E74" w:rsidRPr="00241FB3" w:rsidRDefault="00A34E74" w:rsidP="008523A7">
            <w:pPr>
              <w:widowControl w:val="0"/>
              <w:autoSpaceDE w:val="0"/>
              <w:autoSpaceDN w:val="0"/>
              <w:adjustRightInd w:val="0"/>
              <w:jc w:val="both"/>
              <w:rPr>
                <w:rFonts w:cs="Arial"/>
                <w:i/>
                <w:sz w:val="22"/>
                <w:szCs w:val="22"/>
              </w:rPr>
            </w:pPr>
            <w:r w:rsidRPr="00241FB3">
              <w:rPr>
                <w:rFonts w:cs="Arial"/>
                <w:i/>
                <w:sz w:val="22"/>
                <w:szCs w:val="22"/>
              </w:rPr>
              <w:t>Živila</w:t>
            </w:r>
          </w:p>
        </w:tc>
        <w:tc>
          <w:tcPr>
            <w:tcW w:w="2365" w:type="pct"/>
            <w:tcBorders>
              <w:bottom w:val="single" w:sz="4" w:space="0" w:color="auto"/>
            </w:tcBorders>
            <w:shd w:val="clear" w:color="auto" w:fill="auto"/>
            <w:vAlign w:val="bottom"/>
          </w:tcPr>
          <w:p w14:paraId="2FFF6625" w14:textId="77777777" w:rsidR="00A34E74" w:rsidRPr="00241FB3" w:rsidRDefault="00A34E74" w:rsidP="008523A7">
            <w:pPr>
              <w:jc w:val="right"/>
              <w:rPr>
                <w:rFonts w:cs="Arial"/>
                <w:i/>
                <w:sz w:val="22"/>
                <w:szCs w:val="22"/>
              </w:rPr>
            </w:pPr>
            <w:r>
              <w:rPr>
                <w:rFonts w:cs="Arial"/>
                <w:i/>
                <w:sz w:val="22"/>
                <w:szCs w:val="22"/>
              </w:rPr>
              <w:t>53,56</w:t>
            </w:r>
          </w:p>
        </w:tc>
      </w:tr>
      <w:tr w:rsidR="00A34E74" w:rsidRPr="00241FB3" w14:paraId="2308B9D6" w14:textId="77777777" w:rsidTr="008523A7">
        <w:trPr>
          <w:jc w:val="center"/>
        </w:trPr>
        <w:tc>
          <w:tcPr>
            <w:tcW w:w="2635" w:type="pct"/>
            <w:tcBorders>
              <w:bottom w:val="single" w:sz="4" w:space="0" w:color="auto"/>
            </w:tcBorders>
            <w:shd w:val="clear" w:color="auto" w:fill="auto"/>
          </w:tcPr>
          <w:p w14:paraId="02998E58" w14:textId="77777777" w:rsidR="00A34E74" w:rsidRPr="00241FB3" w:rsidRDefault="00A34E74" w:rsidP="008523A7">
            <w:pPr>
              <w:widowControl w:val="0"/>
              <w:autoSpaceDE w:val="0"/>
              <w:autoSpaceDN w:val="0"/>
              <w:adjustRightInd w:val="0"/>
              <w:jc w:val="both"/>
              <w:rPr>
                <w:rFonts w:cs="Arial"/>
                <w:b/>
                <w:i/>
                <w:sz w:val="22"/>
                <w:szCs w:val="22"/>
              </w:rPr>
            </w:pPr>
            <w:r w:rsidRPr="00241FB3">
              <w:rPr>
                <w:rFonts w:cs="Arial"/>
                <w:b/>
                <w:i/>
                <w:sz w:val="22"/>
                <w:szCs w:val="22"/>
              </w:rPr>
              <w:t>SKUPAJ</w:t>
            </w:r>
          </w:p>
        </w:tc>
        <w:tc>
          <w:tcPr>
            <w:tcW w:w="2365" w:type="pct"/>
            <w:tcBorders>
              <w:bottom w:val="single" w:sz="4" w:space="0" w:color="auto"/>
            </w:tcBorders>
            <w:shd w:val="clear" w:color="auto" w:fill="auto"/>
            <w:vAlign w:val="bottom"/>
          </w:tcPr>
          <w:p w14:paraId="57F66836" w14:textId="77777777" w:rsidR="00A34E74" w:rsidRPr="00241FB3" w:rsidRDefault="00A34E74" w:rsidP="008523A7">
            <w:pPr>
              <w:jc w:val="right"/>
              <w:rPr>
                <w:rFonts w:cs="Arial"/>
                <w:i/>
                <w:sz w:val="22"/>
                <w:szCs w:val="22"/>
              </w:rPr>
            </w:pPr>
            <w:r>
              <w:rPr>
                <w:rFonts w:cs="Arial"/>
                <w:b/>
                <w:bCs/>
                <w:i/>
                <w:sz w:val="22"/>
                <w:szCs w:val="22"/>
              </w:rPr>
              <w:t>1.343,42</w:t>
            </w:r>
          </w:p>
        </w:tc>
      </w:tr>
      <w:tr w:rsidR="00A34E74" w:rsidRPr="001C1A1F" w14:paraId="7C99D054" w14:textId="77777777" w:rsidTr="008523A7">
        <w:trPr>
          <w:jc w:val="center"/>
        </w:trPr>
        <w:tc>
          <w:tcPr>
            <w:tcW w:w="2635" w:type="pct"/>
            <w:tcBorders>
              <w:top w:val="single" w:sz="4" w:space="0" w:color="auto"/>
              <w:left w:val="nil"/>
              <w:bottom w:val="nil"/>
              <w:right w:val="nil"/>
            </w:tcBorders>
            <w:shd w:val="clear" w:color="auto" w:fill="auto"/>
          </w:tcPr>
          <w:p w14:paraId="20CE0589" w14:textId="77777777" w:rsidR="00A34E74" w:rsidRPr="001C1A1F" w:rsidRDefault="00A34E74" w:rsidP="008523A7">
            <w:pPr>
              <w:widowControl w:val="0"/>
              <w:autoSpaceDE w:val="0"/>
              <w:autoSpaceDN w:val="0"/>
              <w:adjustRightInd w:val="0"/>
              <w:jc w:val="both"/>
              <w:rPr>
                <w:rFonts w:cs="Arial"/>
                <w:b/>
                <w:i/>
                <w:sz w:val="22"/>
                <w:szCs w:val="22"/>
              </w:rPr>
            </w:pPr>
          </w:p>
        </w:tc>
        <w:tc>
          <w:tcPr>
            <w:tcW w:w="2365" w:type="pct"/>
            <w:tcBorders>
              <w:top w:val="single" w:sz="4" w:space="0" w:color="auto"/>
              <w:left w:val="nil"/>
              <w:bottom w:val="nil"/>
              <w:right w:val="nil"/>
            </w:tcBorders>
            <w:shd w:val="clear" w:color="auto" w:fill="auto"/>
          </w:tcPr>
          <w:p w14:paraId="1AB7147D" w14:textId="77777777" w:rsidR="00A34E74" w:rsidRPr="001C1A1F" w:rsidRDefault="00A34E74" w:rsidP="008523A7">
            <w:pPr>
              <w:widowControl w:val="0"/>
              <w:autoSpaceDE w:val="0"/>
              <w:autoSpaceDN w:val="0"/>
              <w:adjustRightInd w:val="0"/>
              <w:jc w:val="center"/>
              <w:rPr>
                <w:rFonts w:cs="Arial"/>
                <w:b/>
                <w:i/>
                <w:sz w:val="22"/>
                <w:szCs w:val="22"/>
              </w:rPr>
            </w:pPr>
          </w:p>
        </w:tc>
      </w:tr>
    </w:tbl>
    <w:p w14:paraId="33DA2D50" w14:textId="77777777" w:rsidR="00A34E74" w:rsidRPr="001C1A1F" w:rsidRDefault="00A34E74" w:rsidP="00A34E74">
      <w:pPr>
        <w:pStyle w:val="Telobesedila2"/>
        <w:rPr>
          <w:rFonts w:ascii="Arial" w:hAnsi="Arial"/>
          <w:i/>
          <w:sz w:val="22"/>
          <w:szCs w:val="22"/>
        </w:rPr>
      </w:pPr>
      <w:r>
        <w:rPr>
          <w:rFonts w:ascii="Arial" w:hAnsi="Arial"/>
          <w:i/>
          <w:sz w:val="22"/>
          <w:szCs w:val="22"/>
        </w:rPr>
        <w:t>Ta sklep velja takoj,</w:t>
      </w:r>
      <w:r w:rsidRPr="001C1A1F">
        <w:rPr>
          <w:rFonts w:ascii="Arial" w:hAnsi="Arial"/>
          <w:i/>
          <w:sz w:val="22"/>
          <w:szCs w:val="22"/>
        </w:rPr>
        <w:t xml:space="preserve"> </w:t>
      </w:r>
      <w:r>
        <w:rPr>
          <w:rFonts w:ascii="Arial" w:hAnsi="Arial"/>
          <w:i/>
          <w:sz w:val="22"/>
          <w:szCs w:val="22"/>
        </w:rPr>
        <w:t>u</w:t>
      </w:r>
      <w:r w:rsidRPr="001C1A1F">
        <w:rPr>
          <w:rFonts w:ascii="Arial" w:hAnsi="Arial"/>
          <w:i/>
          <w:sz w:val="22"/>
          <w:szCs w:val="22"/>
        </w:rPr>
        <w:t xml:space="preserve">porablja </w:t>
      </w:r>
      <w:r>
        <w:rPr>
          <w:rFonts w:ascii="Arial" w:hAnsi="Arial"/>
          <w:i/>
          <w:sz w:val="22"/>
          <w:szCs w:val="22"/>
        </w:rPr>
        <w:t xml:space="preserve">pa </w:t>
      </w:r>
      <w:r w:rsidRPr="001C1A1F">
        <w:rPr>
          <w:rFonts w:ascii="Arial" w:hAnsi="Arial"/>
          <w:i/>
          <w:sz w:val="22"/>
          <w:szCs w:val="22"/>
        </w:rPr>
        <w:t>se od 1.</w:t>
      </w:r>
      <w:r>
        <w:rPr>
          <w:rFonts w:ascii="Arial" w:hAnsi="Arial"/>
          <w:i/>
          <w:sz w:val="22"/>
          <w:szCs w:val="22"/>
        </w:rPr>
        <w:t xml:space="preserve"> 4</w:t>
      </w:r>
      <w:r w:rsidRPr="001C1A1F">
        <w:rPr>
          <w:rFonts w:ascii="Arial" w:hAnsi="Arial"/>
          <w:i/>
          <w:sz w:val="22"/>
          <w:szCs w:val="22"/>
        </w:rPr>
        <w:t>.</w:t>
      </w:r>
      <w:r>
        <w:rPr>
          <w:rFonts w:ascii="Arial" w:hAnsi="Arial"/>
          <w:i/>
          <w:sz w:val="22"/>
          <w:szCs w:val="22"/>
        </w:rPr>
        <w:t xml:space="preserve"> </w:t>
      </w:r>
      <w:r w:rsidRPr="001C1A1F">
        <w:rPr>
          <w:rFonts w:ascii="Arial" w:hAnsi="Arial"/>
          <w:i/>
          <w:sz w:val="22"/>
          <w:szCs w:val="22"/>
        </w:rPr>
        <w:t>20</w:t>
      </w:r>
      <w:r>
        <w:rPr>
          <w:rFonts w:ascii="Arial" w:hAnsi="Arial"/>
          <w:i/>
          <w:sz w:val="22"/>
          <w:szCs w:val="22"/>
        </w:rPr>
        <w:t>25</w:t>
      </w:r>
      <w:r w:rsidRPr="001C1A1F">
        <w:rPr>
          <w:rFonts w:ascii="Arial" w:hAnsi="Arial"/>
          <w:i/>
          <w:sz w:val="22"/>
          <w:szCs w:val="22"/>
        </w:rPr>
        <w:t>.</w:t>
      </w:r>
    </w:p>
    <w:p w14:paraId="54092735" w14:textId="77777777" w:rsidR="007658A1" w:rsidRPr="0027432B" w:rsidRDefault="007658A1" w:rsidP="003F74C1">
      <w:pPr>
        <w:jc w:val="both"/>
        <w:rPr>
          <w:rFonts w:ascii="Arial" w:eastAsia="Calibri" w:hAnsi="Arial" w:cs="Arial"/>
          <w:b/>
          <w:sz w:val="22"/>
          <w:szCs w:val="22"/>
          <w:lang w:eastAsia="en-US"/>
        </w:rPr>
      </w:pPr>
    </w:p>
    <w:p w14:paraId="7E321197" w14:textId="77777777" w:rsidR="0068223E" w:rsidRPr="00260901" w:rsidRDefault="0068223E" w:rsidP="0068223E">
      <w:pPr>
        <w:jc w:val="both"/>
        <w:rPr>
          <w:rFonts w:ascii="Arial" w:hAnsi="Arial" w:cs="Arial"/>
          <w:sz w:val="22"/>
          <w:szCs w:val="22"/>
        </w:rPr>
      </w:pPr>
      <w:r w:rsidRPr="00260901">
        <w:rPr>
          <w:rFonts w:ascii="Arial" w:hAnsi="Arial" w:cs="Arial"/>
          <w:sz w:val="22"/>
          <w:szCs w:val="22"/>
        </w:rPr>
        <w:t>P</w:t>
      </w:r>
      <w:r>
        <w:rPr>
          <w:rFonts w:ascii="Arial" w:hAnsi="Arial" w:cs="Arial"/>
          <w:sz w:val="22"/>
          <w:szCs w:val="22"/>
        </w:rPr>
        <w:t>risotnih je 12</w:t>
      </w:r>
      <w:r w:rsidRPr="00260901">
        <w:rPr>
          <w:rFonts w:ascii="Arial" w:hAnsi="Arial" w:cs="Arial"/>
          <w:sz w:val="22"/>
          <w:szCs w:val="22"/>
        </w:rPr>
        <w:t xml:space="preserve"> članov sveta. </w:t>
      </w:r>
    </w:p>
    <w:p w14:paraId="61D9B8ED" w14:textId="77777777" w:rsidR="0068223E" w:rsidRDefault="0068223E" w:rsidP="0068223E">
      <w:pPr>
        <w:jc w:val="both"/>
        <w:rPr>
          <w:rFonts w:ascii="Arial" w:hAnsi="Arial" w:cs="Arial"/>
          <w:sz w:val="22"/>
          <w:szCs w:val="22"/>
        </w:rPr>
      </w:pPr>
      <w:r>
        <w:rPr>
          <w:rFonts w:ascii="Arial" w:hAnsi="Arial" w:cs="Arial"/>
          <w:sz w:val="22"/>
          <w:szCs w:val="22"/>
        </w:rPr>
        <w:t>Sklep je bil soglasno, z 12 glasovi ZA, sprejet.</w:t>
      </w:r>
    </w:p>
    <w:p w14:paraId="6BF5A89E" w14:textId="77777777" w:rsidR="00390FAB" w:rsidRDefault="00390FAB" w:rsidP="003F74C1">
      <w:pPr>
        <w:jc w:val="both"/>
        <w:rPr>
          <w:rFonts w:ascii="Arial" w:hAnsi="Arial" w:cs="Arial"/>
          <w:sz w:val="22"/>
          <w:szCs w:val="22"/>
        </w:rPr>
      </w:pPr>
    </w:p>
    <w:p w14:paraId="059BA45C" w14:textId="77777777" w:rsidR="00A47FE8" w:rsidRPr="00A47FE8" w:rsidRDefault="004A3482" w:rsidP="00A47FE8">
      <w:pPr>
        <w:pStyle w:val="Brezrazmikov"/>
        <w:jc w:val="both"/>
        <w:rPr>
          <w:rFonts w:ascii="Arial" w:eastAsia="Times New Roman" w:hAnsi="Arial" w:cs="Arial"/>
          <w:b/>
          <w:color w:val="FF0000"/>
          <w:lang w:eastAsia="sl-SI"/>
        </w:rPr>
      </w:pPr>
      <w:r w:rsidRPr="004A3482">
        <w:rPr>
          <w:rFonts w:ascii="Arial" w:hAnsi="Arial" w:cs="Arial"/>
          <w:b/>
          <w:color w:val="FF0000"/>
        </w:rPr>
        <w:t>T</w:t>
      </w:r>
      <w:r w:rsidR="00A47FE8">
        <w:rPr>
          <w:rFonts w:ascii="Arial" w:hAnsi="Arial" w:cs="Arial"/>
          <w:b/>
          <w:color w:val="FF0000"/>
        </w:rPr>
        <w:t xml:space="preserve">očka 10: </w:t>
      </w:r>
      <w:r w:rsidR="00A47FE8" w:rsidRPr="00A47FE8">
        <w:rPr>
          <w:rFonts w:ascii="Arial" w:eastAsia="Times New Roman" w:hAnsi="Arial" w:cs="Arial"/>
          <w:b/>
          <w:color w:val="FF0000"/>
          <w:lang w:eastAsia="sl-SI"/>
        </w:rPr>
        <w:t xml:space="preserve">Predlog sklepa o izdaji soglasja k razporeditvi dela presežka prihodkov nad odhodki javnega vzgojno-izobraževalnega zavoda Osnovna šola Antona </w:t>
      </w:r>
      <w:proofErr w:type="spellStart"/>
      <w:r w:rsidR="00A47FE8" w:rsidRPr="00A47FE8">
        <w:rPr>
          <w:rFonts w:ascii="Arial" w:eastAsia="Times New Roman" w:hAnsi="Arial" w:cs="Arial"/>
          <w:b/>
          <w:color w:val="FF0000"/>
          <w:lang w:eastAsia="sl-SI"/>
        </w:rPr>
        <w:t>Šibelja-Stjenka</w:t>
      </w:r>
      <w:proofErr w:type="spellEnd"/>
      <w:r w:rsidR="00A47FE8" w:rsidRPr="00A47FE8">
        <w:rPr>
          <w:rFonts w:ascii="Arial" w:eastAsia="Times New Roman" w:hAnsi="Arial" w:cs="Arial"/>
          <w:b/>
          <w:color w:val="FF0000"/>
          <w:lang w:eastAsia="sl-SI"/>
        </w:rPr>
        <w:t xml:space="preserve"> Komen</w:t>
      </w:r>
    </w:p>
    <w:p w14:paraId="3EFD0A9B" w14:textId="77777777" w:rsidR="00066296" w:rsidRDefault="004A3482" w:rsidP="003F74C1">
      <w:pPr>
        <w:jc w:val="both"/>
        <w:rPr>
          <w:rFonts w:ascii="Arial" w:hAnsi="Arial" w:cs="Arial"/>
          <w:sz w:val="22"/>
          <w:szCs w:val="22"/>
        </w:rPr>
      </w:pPr>
      <w:r>
        <w:rPr>
          <w:rFonts w:ascii="Arial" w:hAnsi="Arial" w:cs="Arial"/>
          <w:sz w:val="22"/>
          <w:szCs w:val="22"/>
        </w:rPr>
        <w:t xml:space="preserve">Krajšo obrazložitev poda </w:t>
      </w:r>
      <w:r w:rsidR="00C52F73">
        <w:rPr>
          <w:rFonts w:ascii="Arial" w:hAnsi="Arial" w:cs="Arial"/>
          <w:sz w:val="22"/>
          <w:szCs w:val="22"/>
        </w:rPr>
        <w:t>Soraja Balantič, občinska uprava.</w:t>
      </w:r>
    </w:p>
    <w:p w14:paraId="0C8CA418" w14:textId="77777777" w:rsidR="00C52F73" w:rsidRDefault="00C52F73" w:rsidP="003F74C1">
      <w:pPr>
        <w:jc w:val="both"/>
        <w:rPr>
          <w:rFonts w:ascii="Arial" w:hAnsi="Arial" w:cs="Arial"/>
          <w:sz w:val="22"/>
          <w:szCs w:val="22"/>
        </w:rPr>
      </w:pPr>
    </w:p>
    <w:p w14:paraId="0A7FE0A6" w14:textId="77777777" w:rsidR="00066296" w:rsidRDefault="00C52F73" w:rsidP="003F74C1">
      <w:pPr>
        <w:jc w:val="both"/>
        <w:rPr>
          <w:rFonts w:ascii="Arial" w:hAnsi="Arial" w:cs="Arial"/>
          <w:sz w:val="22"/>
          <w:szCs w:val="22"/>
        </w:rPr>
      </w:pPr>
      <w:r>
        <w:rPr>
          <w:rFonts w:ascii="Arial" w:hAnsi="Arial" w:cs="Arial"/>
          <w:sz w:val="22"/>
          <w:szCs w:val="22"/>
        </w:rPr>
        <w:t>Sledila je seznanitev z mnenjem Odbora za negospodarstvo in družbene dejavnosti.</w:t>
      </w:r>
    </w:p>
    <w:p w14:paraId="60F6CF05" w14:textId="77777777" w:rsidR="00390FAB" w:rsidRPr="0027432B" w:rsidRDefault="00390FAB" w:rsidP="003F74C1">
      <w:pPr>
        <w:jc w:val="both"/>
        <w:rPr>
          <w:rFonts w:ascii="Arial" w:eastAsia="Calibri" w:hAnsi="Arial" w:cs="Arial"/>
          <w:b/>
          <w:sz w:val="22"/>
          <w:szCs w:val="22"/>
          <w:lang w:eastAsia="en-US"/>
        </w:rPr>
      </w:pPr>
    </w:p>
    <w:p w14:paraId="51B4F97A" w14:textId="77777777" w:rsidR="00A47FE8" w:rsidRPr="007658A1" w:rsidRDefault="00C52F73" w:rsidP="00A47FE8">
      <w:pPr>
        <w:jc w:val="both"/>
        <w:rPr>
          <w:rFonts w:ascii="Arial" w:eastAsia="Calibri" w:hAnsi="Arial" w:cs="Arial"/>
          <w:sz w:val="22"/>
          <w:szCs w:val="22"/>
          <w:lang w:eastAsia="en-US"/>
        </w:rPr>
      </w:pPr>
      <w:r>
        <w:rPr>
          <w:rFonts w:ascii="Arial" w:eastAsia="Calibri" w:hAnsi="Arial" w:cs="Arial"/>
          <w:sz w:val="22"/>
          <w:szCs w:val="22"/>
          <w:lang w:eastAsia="en-US"/>
        </w:rPr>
        <w:t>Brez razprave je bil na glasovanje dan</w:t>
      </w:r>
    </w:p>
    <w:p w14:paraId="26D38DCC" w14:textId="77777777" w:rsidR="00A47FE8" w:rsidRPr="0027432B" w:rsidRDefault="00A47FE8" w:rsidP="003F74C1">
      <w:pPr>
        <w:jc w:val="both"/>
        <w:rPr>
          <w:rFonts w:ascii="Arial" w:eastAsia="Calibri" w:hAnsi="Arial" w:cs="Arial"/>
          <w:b/>
          <w:sz w:val="22"/>
          <w:szCs w:val="22"/>
          <w:lang w:eastAsia="en-US"/>
        </w:rPr>
      </w:pPr>
    </w:p>
    <w:p w14:paraId="1CF381BC" w14:textId="77777777" w:rsidR="005033DA" w:rsidRPr="00DA688E" w:rsidRDefault="005033DA" w:rsidP="005033DA">
      <w:pPr>
        <w:jc w:val="both"/>
        <w:rPr>
          <w:rFonts w:ascii="Arial" w:hAnsi="Arial" w:cs="Arial"/>
          <w:sz w:val="22"/>
          <w:szCs w:val="22"/>
        </w:rPr>
      </w:pPr>
      <w:r>
        <w:rPr>
          <w:rFonts w:ascii="Arial" w:hAnsi="Arial" w:cs="Arial"/>
          <w:b/>
          <w:color w:val="00B050"/>
          <w:sz w:val="22"/>
          <w:szCs w:val="22"/>
        </w:rPr>
        <w:t xml:space="preserve">SKLEP št. </w:t>
      </w:r>
      <w:r w:rsidR="00A219A8">
        <w:rPr>
          <w:rFonts w:ascii="Arial" w:hAnsi="Arial" w:cs="Arial"/>
          <w:b/>
          <w:color w:val="00B050"/>
          <w:sz w:val="22"/>
          <w:szCs w:val="22"/>
        </w:rPr>
        <w:t>10</w:t>
      </w:r>
      <w:r>
        <w:rPr>
          <w:rFonts w:ascii="Arial" w:hAnsi="Arial" w:cs="Arial"/>
          <w:b/>
          <w:color w:val="00B050"/>
          <w:sz w:val="22"/>
          <w:szCs w:val="22"/>
        </w:rPr>
        <w:t xml:space="preserve">: </w:t>
      </w:r>
    </w:p>
    <w:p w14:paraId="44C4CCBB" w14:textId="77777777" w:rsidR="00A47FE8" w:rsidRPr="00A47FE8" w:rsidRDefault="00A47FE8" w:rsidP="00A47FE8">
      <w:pPr>
        <w:pStyle w:val="Telobesedila"/>
        <w:rPr>
          <w:rFonts w:ascii="Arial" w:hAnsi="Arial" w:cs="Arial"/>
          <w:b/>
          <w:bCs/>
          <w:i/>
          <w:sz w:val="22"/>
          <w:szCs w:val="22"/>
        </w:rPr>
      </w:pPr>
      <w:r w:rsidRPr="00A47FE8">
        <w:rPr>
          <w:rFonts w:ascii="Arial" w:hAnsi="Arial" w:cs="Arial"/>
          <w:b/>
          <w:bCs/>
          <w:i/>
          <w:sz w:val="22"/>
          <w:szCs w:val="22"/>
        </w:rPr>
        <w:t xml:space="preserve">Občinski svet Občine Komen izdaja soglasje k razporeditvi dela presežka prihodkov nad odhodki javnega vzgojno-izobraževalnega zavoda Osnovna šola Antona </w:t>
      </w:r>
      <w:proofErr w:type="spellStart"/>
      <w:r w:rsidRPr="00A47FE8">
        <w:rPr>
          <w:rFonts w:ascii="Arial" w:hAnsi="Arial" w:cs="Arial"/>
          <w:b/>
          <w:bCs/>
          <w:i/>
          <w:sz w:val="22"/>
          <w:szCs w:val="22"/>
        </w:rPr>
        <w:t>Šibelja-Stjenka</w:t>
      </w:r>
      <w:proofErr w:type="spellEnd"/>
      <w:r w:rsidRPr="00A47FE8">
        <w:rPr>
          <w:rFonts w:ascii="Arial" w:hAnsi="Arial" w:cs="Arial"/>
          <w:b/>
          <w:bCs/>
          <w:i/>
          <w:sz w:val="22"/>
          <w:szCs w:val="22"/>
        </w:rPr>
        <w:t xml:space="preserve"> Komen v letu 2025. </w:t>
      </w:r>
    </w:p>
    <w:p w14:paraId="4CEF0E0E" w14:textId="77777777" w:rsidR="00A47FE8" w:rsidRPr="00A47FE8" w:rsidRDefault="00A47FE8" w:rsidP="00A47FE8">
      <w:pPr>
        <w:pStyle w:val="Telobesedila2"/>
        <w:rPr>
          <w:rFonts w:ascii="Arial" w:hAnsi="Arial"/>
          <w:i/>
          <w:sz w:val="22"/>
          <w:szCs w:val="22"/>
        </w:rPr>
      </w:pPr>
      <w:r w:rsidRPr="00A47FE8">
        <w:rPr>
          <w:rFonts w:ascii="Arial" w:hAnsi="Arial"/>
          <w:i/>
          <w:sz w:val="22"/>
          <w:szCs w:val="22"/>
        </w:rPr>
        <w:t xml:space="preserve">Presežek prihodkov nad odhodki iz preteklih let v višini 15.000,00 EUR se razporedi za </w:t>
      </w:r>
      <w:r w:rsidRPr="00A47FE8">
        <w:rPr>
          <w:rFonts w:ascii="Arial" w:hAnsi="Arial" w:cs="Arial"/>
          <w:i/>
          <w:sz w:val="22"/>
          <w:szCs w:val="22"/>
        </w:rPr>
        <w:t>kritje stroškov prevozov v vse šole v naravi ter za ureditev zunanjih površin z igriščem (igrala)</w:t>
      </w:r>
      <w:r w:rsidRPr="00A47FE8">
        <w:rPr>
          <w:rFonts w:ascii="Arial" w:hAnsi="Arial"/>
          <w:i/>
          <w:sz w:val="22"/>
          <w:szCs w:val="22"/>
        </w:rPr>
        <w:t>. Sredstva v višini 49.654,71 EUR ostanejo nerazporejena.</w:t>
      </w:r>
    </w:p>
    <w:p w14:paraId="09FB0D0D" w14:textId="77777777" w:rsidR="00A47FE8" w:rsidRPr="0027432B" w:rsidRDefault="00A47FE8" w:rsidP="005033DA">
      <w:pPr>
        <w:jc w:val="both"/>
        <w:rPr>
          <w:rFonts w:ascii="Arial" w:eastAsia="Calibri" w:hAnsi="Arial" w:cs="Arial"/>
          <w:b/>
          <w:sz w:val="22"/>
          <w:szCs w:val="22"/>
          <w:lang w:eastAsia="en-US"/>
        </w:rPr>
      </w:pPr>
    </w:p>
    <w:p w14:paraId="7F3056A7" w14:textId="77777777" w:rsidR="0068223E" w:rsidRPr="00260901" w:rsidRDefault="0068223E" w:rsidP="0068223E">
      <w:pPr>
        <w:jc w:val="both"/>
        <w:rPr>
          <w:rFonts w:ascii="Arial" w:hAnsi="Arial" w:cs="Arial"/>
          <w:sz w:val="22"/>
          <w:szCs w:val="22"/>
        </w:rPr>
      </w:pPr>
      <w:r w:rsidRPr="00260901">
        <w:rPr>
          <w:rFonts w:ascii="Arial" w:hAnsi="Arial" w:cs="Arial"/>
          <w:sz w:val="22"/>
          <w:szCs w:val="22"/>
        </w:rPr>
        <w:t>P</w:t>
      </w:r>
      <w:r>
        <w:rPr>
          <w:rFonts w:ascii="Arial" w:hAnsi="Arial" w:cs="Arial"/>
          <w:sz w:val="22"/>
          <w:szCs w:val="22"/>
        </w:rPr>
        <w:t>risotnih je 12</w:t>
      </w:r>
      <w:r w:rsidRPr="00260901">
        <w:rPr>
          <w:rFonts w:ascii="Arial" w:hAnsi="Arial" w:cs="Arial"/>
          <w:sz w:val="22"/>
          <w:szCs w:val="22"/>
        </w:rPr>
        <w:t xml:space="preserve"> članov sveta. </w:t>
      </w:r>
    </w:p>
    <w:p w14:paraId="7C7947F0" w14:textId="77777777" w:rsidR="0068223E" w:rsidRDefault="0068223E" w:rsidP="0068223E">
      <w:pPr>
        <w:jc w:val="both"/>
        <w:rPr>
          <w:rFonts w:ascii="Arial" w:hAnsi="Arial" w:cs="Arial"/>
          <w:sz w:val="22"/>
          <w:szCs w:val="22"/>
        </w:rPr>
      </w:pPr>
      <w:r>
        <w:rPr>
          <w:rFonts w:ascii="Arial" w:hAnsi="Arial" w:cs="Arial"/>
          <w:sz w:val="22"/>
          <w:szCs w:val="22"/>
        </w:rPr>
        <w:t>Sklep je bil soglasno, z 12 glasovi ZA, sprejet.</w:t>
      </w:r>
    </w:p>
    <w:p w14:paraId="3EDDC9E4" w14:textId="77777777" w:rsidR="00390FAB" w:rsidRPr="0027432B" w:rsidRDefault="00390FAB" w:rsidP="005033DA">
      <w:pPr>
        <w:jc w:val="both"/>
        <w:rPr>
          <w:rFonts w:ascii="Arial" w:eastAsia="Calibri" w:hAnsi="Arial" w:cs="Arial"/>
          <w:b/>
          <w:sz w:val="22"/>
          <w:szCs w:val="22"/>
          <w:lang w:eastAsia="en-US"/>
        </w:rPr>
      </w:pPr>
    </w:p>
    <w:p w14:paraId="7F8C388D" w14:textId="77777777" w:rsidR="005033DA" w:rsidRPr="00D05969" w:rsidRDefault="005033DA" w:rsidP="00D05969">
      <w:pPr>
        <w:pStyle w:val="Brezrazmikov"/>
        <w:jc w:val="both"/>
        <w:rPr>
          <w:rFonts w:ascii="Arial" w:hAnsi="Arial" w:cs="Arial"/>
          <w:b/>
          <w:color w:val="FF0000"/>
        </w:rPr>
      </w:pPr>
      <w:r w:rsidRPr="003F74C1">
        <w:rPr>
          <w:rFonts w:ascii="Arial" w:hAnsi="Arial" w:cs="Arial"/>
          <w:b/>
          <w:color w:val="FF0000"/>
        </w:rPr>
        <w:t>Toč</w:t>
      </w:r>
      <w:r>
        <w:rPr>
          <w:rFonts w:ascii="Arial" w:hAnsi="Arial" w:cs="Arial"/>
          <w:b/>
          <w:color w:val="FF0000"/>
        </w:rPr>
        <w:t>ka 1</w:t>
      </w:r>
      <w:r w:rsidR="00A47FE8">
        <w:rPr>
          <w:rFonts w:ascii="Arial" w:hAnsi="Arial" w:cs="Arial"/>
          <w:b/>
          <w:color w:val="FF0000"/>
        </w:rPr>
        <w:t>1</w:t>
      </w:r>
      <w:r w:rsidRPr="003F74C1">
        <w:rPr>
          <w:rFonts w:ascii="Arial" w:hAnsi="Arial" w:cs="Arial"/>
          <w:b/>
          <w:color w:val="FF0000"/>
        </w:rPr>
        <w:t xml:space="preserve">: </w:t>
      </w:r>
      <w:r w:rsidR="00A47FE8" w:rsidRPr="00D05969">
        <w:rPr>
          <w:rFonts w:ascii="Arial" w:hAnsi="Arial" w:cs="Arial"/>
          <w:b/>
          <w:color w:val="FF0000"/>
        </w:rPr>
        <w:t>Predlog Sklepa o lokacijski preveritvi za določitev obsega stavbnega zemljišča pri posamični poselitvi v EUP KE-01/20 (ID-66: 4165)</w:t>
      </w:r>
    </w:p>
    <w:p w14:paraId="41628424" w14:textId="77777777" w:rsidR="005033DA" w:rsidRDefault="006800DD" w:rsidP="003F74C1">
      <w:pPr>
        <w:jc w:val="both"/>
        <w:rPr>
          <w:rFonts w:ascii="Arial" w:eastAsia="Calibri" w:hAnsi="Arial" w:cs="Arial"/>
          <w:sz w:val="22"/>
          <w:szCs w:val="22"/>
          <w:lang w:eastAsia="en-US"/>
        </w:rPr>
      </w:pPr>
      <w:r>
        <w:rPr>
          <w:rFonts w:ascii="Arial" w:eastAsia="Calibri" w:hAnsi="Arial" w:cs="Arial"/>
          <w:sz w:val="22"/>
          <w:szCs w:val="22"/>
          <w:lang w:eastAsia="en-US"/>
        </w:rPr>
        <w:t>Podrobnejšo obrazložitev poda Andrejina Nardin, občinska uprava.</w:t>
      </w:r>
    </w:p>
    <w:p w14:paraId="7B7429EC" w14:textId="77777777" w:rsidR="00D05969" w:rsidRDefault="00D05969" w:rsidP="003F74C1">
      <w:pPr>
        <w:jc w:val="both"/>
        <w:rPr>
          <w:rFonts w:ascii="Arial" w:eastAsia="Calibri" w:hAnsi="Arial" w:cs="Arial"/>
          <w:sz w:val="22"/>
          <w:szCs w:val="22"/>
          <w:lang w:eastAsia="en-US"/>
        </w:rPr>
      </w:pPr>
    </w:p>
    <w:p w14:paraId="32794290" w14:textId="77777777" w:rsidR="006800DD" w:rsidRDefault="006800DD" w:rsidP="003F74C1">
      <w:pPr>
        <w:jc w:val="both"/>
        <w:rPr>
          <w:rFonts w:ascii="Arial" w:hAnsi="Arial" w:cs="Arial"/>
          <w:color w:val="000000"/>
          <w:sz w:val="22"/>
          <w:szCs w:val="22"/>
        </w:rPr>
      </w:pPr>
      <w:r>
        <w:rPr>
          <w:rFonts w:ascii="Arial" w:eastAsia="Calibri" w:hAnsi="Arial" w:cs="Arial"/>
          <w:sz w:val="22"/>
          <w:szCs w:val="22"/>
          <w:lang w:eastAsia="en-US"/>
        </w:rPr>
        <w:t xml:space="preserve">Mnenje </w:t>
      </w:r>
      <w:r>
        <w:rPr>
          <w:rFonts w:ascii="Arial" w:hAnsi="Arial" w:cs="Arial"/>
          <w:sz w:val="22"/>
          <w:szCs w:val="22"/>
        </w:rPr>
        <w:t xml:space="preserve">Odbora </w:t>
      </w:r>
      <w:r>
        <w:rPr>
          <w:rFonts w:ascii="Arial" w:hAnsi="Arial" w:cs="Arial"/>
          <w:color w:val="000000"/>
          <w:sz w:val="22"/>
          <w:szCs w:val="22"/>
        </w:rPr>
        <w:t>za gospodarstvo, okolje in prostor ter gospodarske javne službe, poda Ivo Kobal.</w:t>
      </w:r>
    </w:p>
    <w:p w14:paraId="70FB63A7" w14:textId="77777777" w:rsidR="006800DD" w:rsidRPr="00FE4670" w:rsidRDefault="006800DD" w:rsidP="003F74C1">
      <w:pPr>
        <w:jc w:val="both"/>
        <w:rPr>
          <w:rFonts w:ascii="Arial" w:eastAsia="Calibri" w:hAnsi="Arial" w:cs="Arial"/>
          <w:sz w:val="22"/>
          <w:szCs w:val="22"/>
          <w:lang w:eastAsia="en-US"/>
        </w:rPr>
      </w:pPr>
    </w:p>
    <w:p w14:paraId="772AF999" w14:textId="77777777" w:rsidR="005033DA" w:rsidRPr="00FE4670" w:rsidRDefault="000D62C9" w:rsidP="003F74C1">
      <w:pPr>
        <w:jc w:val="both"/>
        <w:rPr>
          <w:rFonts w:ascii="Arial" w:eastAsia="Calibri" w:hAnsi="Arial" w:cs="Arial"/>
          <w:sz w:val="22"/>
          <w:szCs w:val="22"/>
          <w:lang w:eastAsia="en-US"/>
        </w:rPr>
      </w:pPr>
      <w:r>
        <w:rPr>
          <w:rFonts w:ascii="Arial" w:eastAsia="Calibri" w:hAnsi="Arial" w:cs="Arial"/>
          <w:sz w:val="22"/>
          <w:szCs w:val="22"/>
          <w:lang w:eastAsia="en-US"/>
        </w:rPr>
        <w:t>Župan odpre razpravo.</w:t>
      </w:r>
    </w:p>
    <w:p w14:paraId="46B64D34" w14:textId="77777777" w:rsidR="00BC78C5" w:rsidRDefault="00BC78C5" w:rsidP="003F74C1">
      <w:pPr>
        <w:jc w:val="both"/>
        <w:rPr>
          <w:rFonts w:ascii="Arial" w:eastAsia="Calibri" w:hAnsi="Arial" w:cs="Arial"/>
          <w:sz w:val="22"/>
          <w:szCs w:val="22"/>
          <w:lang w:eastAsia="en-US"/>
        </w:rPr>
      </w:pPr>
    </w:p>
    <w:p w14:paraId="5ABCB003" w14:textId="2CBBAFF3" w:rsidR="006800DD" w:rsidRPr="00672C9B" w:rsidRDefault="006800DD" w:rsidP="00390FAB">
      <w:pPr>
        <w:spacing w:after="60"/>
        <w:jc w:val="both"/>
        <w:rPr>
          <w:rFonts w:ascii="Arial" w:eastAsia="Calibri" w:hAnsi="Arial" w:cs="Arial"/>
          <w:strike/>
          <w:sz w:val="22"/>
          <w:szCs w:val="22"/>
          <w:lang w:eastAsia="en-US"/>
        </w:rPr>
      </w:pPr>
      <w:r w:rsidRPr="006800DD">
        <w:rPr>
          <w:rFonts w:ascii="Arial" w:eastAsia="Calibri" w:hAnsi="Arial" w:cs="Arial"/>
          <w:b/>
          <w:bCs/>
          <w:sz w:val="22"/>
          <w:szCs w:val="22"/>
          <w:lang w:eastAsia="en-US"/>
        </w:rPr>
        <w:lastRenderedPageBreak/>
        <w:t xml:space="preserve">Jožef </w:t>
      </w:r>
      <w:r w:rsidRPr="00672C9B">
        <w:rPr>
          <w:rFonts w:ascii="Arial" w:eastAsia="Calibri" w:hAnsi="Arial" w:cs="Arial"/>
          <w:b/>
          <w:bCs/>
          <w:sz w:val="22"/>
          <w:szCs w:val="22"/>
          <w:lang w:eastAsia="en-US"/>
        </w:rPr>
        <w:t>Strnad</w:t>
      </w:r>
      <w:r w:rsidRPr="00672C9B">
        <w:rPr>
          <w:rFonts w:ascii="Arial" w:eastAsia="Calibri" w:hAnsi="Arial" w:cs="Arial"/>
          <w:sz w:val="22"/>
          <w:szCs w:val="22"/>
          <w:lang w:eastAsia="en-US"/>
        </w:rPr>
        <w:t xml:space="preserve"> </w:t>
      </w:r>
      <w:r w:rsidR="00672C9B" w:rsidRPr="00672C9B">
        <w:rPr>
          <w:rFonts w:ascii="Arial" w:eastAsia="Calibri" w:hAnsi="Arial" w:cs="Arial"/>
          <w:sz w:val="22"/>
          <w:szCs w:val="22"/>
          <w:lang w:eastAsia="en-US"/>
        </w:rPr>
        <w:t>m</w:t>
      </w:r>
      <w:r w:rsidR="00FC7F65" w:rsidRPr="00672C9B">
        <w:rPr>
          <w:rFonts w:ascii="Arial" w:eastAsia="Calibri" w:hAnsi="Arial" w:cs="Arial"/>
          <w:sz w:val="22"/>
          <w:szCs w:val="22"/>
          <w:lang w:eastAsia="en-US"/>
        </w:rPr>
        <w:t>eni, da bi morali tak instrument uporabiti na več mestih in vpraša zakaj je omejitev velikosti območja le na devetih hiš.</w:t>
      </w:r>
    </w:p>
    <w:p w14:paraId="13B9410E" w14:textId="77777777" w:rsidR="00361A75" w:rsidRPr="00361A75" w:rsidRDefault="006800DD" w:rsidP="00390FAB">
      <w:pPr>
        <w:spacing w:after="60"/>
        <w:jc w:val="both"/>
        <w:rPr>
          <w:rFonts w:ascii="Arial" w:eastAsia="Calibri" w:hAnsi="Arial" w:cs="Arial"/>
          <w:sz w:val="22"/>
          <w:szCs w:val="22"/>
          <w:lang w:eastAsia="en-US"/>
        </w:rPr>
      </w:pPr>
      <w:r w:rsidRPr="006800DD">
        <w:rPr>
          <w:rFonts w:ascii="Arial" w:eastAsia="Calibri" w:hAnsi="Arial" w:cs="Arial"/>
          <w:b/>
          <w:bCs/>
          <w:sz w:val="22"/>
          <w:szCs w:val="22"/>
          <w:lang w:eastAsia="en-US"/>
        </w:rPr>
        <w:t>Andrejina Nardin</w:t>
      </w:r>
      <w:r>
        <w:rPr>
          <w:rFonts w:ascii="Arial" w:eastAsia="Calibri" w:hAnsi="Arial" w:cs="Arial"/>
          <w:sz w:val="22"/>
          <w:szCs w:val="22"/>
          <w:lang w:eastAsia="en-US"/>
        </w:rPr>
        <w:t xml:space="preserve"> odgovori, da je to določeno z zakonodajo, </w:t>
      </w:r>
      <w:r w:rsidR="00361A75" w:rsidRPr="00361A75">
        <w:rPr>
          <w:rFonts w:ascii="Arial" w:eastAsia="Calibri" w:hAnsi="Arial" w:cs="Arial"/>
          <w:sz w:val="22"/>
          <w:szCs w:val="22"/>
          <w:lang w:eastAsia="en-US"/>
        </w:rPr>
        <w:t>ZUreP-3</w:t>
      </w:r>
      <w:r w:rsidR="00361A75">
        <w:rPr>
          <w:rFonts w:ascii="Arial" w:eastAsia="Calibri" w:hAnsi="Arial" w:cs="Arial"/>
          <w:sz w:val="22"/>
          <w:szCs w:val="22"/>
          <w:lang w:eastAsia="en-US"/>
        </w:rPr>
        <w:t>.</w:t>
      </w:r>
    </w:p>
    <w:p w14:paraId="45016105" w14:textId="77777777" w:rsidR="006800DD" w:rsidRPr="00FE4670" w:rsidRDefault="006800DD" w:rsidP="003F74C1">
      <w:pPr>
        <w:jc w:val="both"/>
        <w:rPr>
          <w:rFonts w:ascii="Arial" w:eastAsia="Calibri" w:hAnsi="Arial" w:cs="Arial"/>
          <w:sz w:val="22"/>
          <w:szCs w:val="22"/>
          <w:lang w:eastAsia="en-US"/>
        </w:rPr>
      </w:pPr>
    </w:p>
    <w:p w14:paraId="60F3D9BA" w14:textId="77777777" w:rsidR="005033DA" w:rsidRDefault="00756806" w:rsidP="003F74C1">
      <w:pPr>
        <w:jc w:val="both"/>
        <w:rPr>
          <w:rFonts w:ascii="Arial" w:eastAsia="Calibri" w:hAnsi="Arial" w:cs="Arial"/>
          <w:sz w:val="22"/>
          <w:szCs w:val="22"/>
          <w:lang w:eastAsia="en-US"/>
        </w:rPr>
      </w:pPr>
      <w:r>
        <w:rPr>
          <w:rFonts w:ascii="Arial" w:eastAsia="Calibri" w:hAnsi="Arial" w:cs="Arial"/>
          <w:sz w:val="22"/>
          <w:szCs w:val="22"/>
          <w:lang w:eastAsia="en-US"/>
        </w:rPr>
        <w:t>Sledilo je glasovanje o sklepu:</w:t>
      </w:r>
    </w:p>
    <w:p w14:paraId="05F49768" w14:textId="77777777" w:rsidR="00756806" w:rsidRDefault="00756806" w:rsidP="003F74C1">
      <w:pPr>
        <w:jc w:val="both"/>
        <w:rPr>
          <w:rFonts w:ascii="Arial" w:eastAsia="Calibri" w:hAnsi="Arial" w:cs="Arial"/>
          <w:sz w:val="22"/>
          <w:szCs w:val="22"/>
          <w:lang w:eastAsia="en-US"/>
        </w:rPr>
      </w:pPr>
    </w:p>
    <w:p w14:paraId="1361144D" w14:textId="77777777" w:rsidR="00756806" w:rsidRDefault="00756806" w:rsidP="003F74C1">
      <w:pPr>
        <w:jc w:val="both"/>
        <w:rPr>
          <w:rFonts w:ascii="Arial" w:hAnsi="Arial" w:cs="Arial"/>
          <w:b/>
          <w:color w:val="00B050"/>
          <w:sz w:val="22"/>
          <w:szCs w:val="22"/>
        </w:rPr>
      </w:pPr>
      <w:r>
        <w:rPr>
          <w:rFonts w:ascii="Arial" w:hAnsi="Arial" w:cs="Arial"/>
          <w:b/>
          <w:color w:val="00B050"/>
          <w:sz w:val="22"/>
          <w:szCs w:val="22"/>
        </w:rPr>
        <w:t>SKLEP št. 1</w:t>
      </w:r>
      <w:r w:rsidR="00A219A8">
        <w:rPr>
          <w:rFonts w:ascii="Arial" w:hAnsi="Arial" w:cs="Arial"/>
          <w:b/>
          <w:color w:val="00B050"/>
          <w:sz w:val="22"/>
          <w:szCs w:val="22"/>
        </w:rPr>
        <w:t>1</w:t>
      </w:r>
      <w:r>
        <w:rPr>
          <w:rFonts w:ascii="Arial" w:hAnsi="Arial" w:cs="Arial"/>
          <w:b/>
          <w:color w:val="00B050"/>
          <w:sz w:val="22"/>
          <w:szCs w:val="22"/>
        </w:rPr>
        <w:t xml:space="preserve">: </w:t>
      </w:r>
    </w:p>
    <w:p w14:paraId="0E548533" w14:textId="77777777" w:rsidR="00A36282" w:rsidRPr="00A36282" w:rsidRDefault="00A36282" w:rsidP="00A36282">
      <w:pPr>
        <w:jc w:val="both"/>
        <w:rPr>
          <w:rFonts w:ascii="Arial" w:hAnsi="Arial" w:cs="Arial"/>
          <w:i/>
          <w:iCs/>
          <w:sz w:val="22"/>
          <w:szCs w:val="22"/>
        </w:rPr>
      </w:pPr>
      <w:r w:rsidRPr="00A36282">
        <w:rPr>
          <w:rFonts w:ascii="Arial" w:hAnsi="Arial" w:cs="Arial"/>
          <w:b/>
          <w:i/>
          <w:iCs/>
          <w:sz w:val="22"/>
          <w:szCs w:val="22"/>
        </w:rPr>
        <w:t xml:space="preserve">Sprejme se Sklep </w:t>
      </w:r>
      <w:r w:rsidRPr="00A36282">
        <w:rPr>
          <w:rFonts w:ascii="Arial" w:hAnsi="Arial" w:cs="Arial"/>
          <w:b/>
          <w:bCs/>
          <w:i/>
          <w:iCs/>
          <w:sz w:val="22"/>
          <w:szCs w:val="22"/>
        </w:rPr>
        <w:t>o lokacijski preveritvi za določitev obsega stavbnega zemljišča pri posamični poselitvi v EUP KE-01/20 (ID: 4165)</w:t>
      </w:r>
    </w:p>
    <w:p w14:paraId="5B86A3FB" w14:textId="77777777" w:rsidR="00A36282" w:rsidRDefault="00A36282" w:rsidP="00360476">
      <w:pPr>
        <w:rPr>
          <w:rFonts w:ascii="Arial" w:hAnsi="Arial" w:cs="Arial"/>
          <w:i/>
          <w:iCs/>
          <w:sz w:val="22"/>
          <w:szCs w:val="22"/>
        </w:rPr>
      </w:pPr>
    </w:p>
    <w:p w14:paraId="574DC5B3" w14:textId="77777777" w:rsidR="00A36282" w:rsidRPr="009433A1" w:rsidRDefault="00A36282" w:rsidP="00E2245E">
      <w:pPr>
        <w:numPr>
          <w:ilvl w:val="0"/>
          <w:numId w:val="3"/>
        </w:numPr>
        <w:jc w:val="center"/>
        <w:rPr>
          <w:rFonts w:ascii="Arial" w:hAnsi="Arial" w:cs="Arial"/>
          <w:b/>
          <w:bCs/>
          <w:i/>
          <w:iCs/>
          <w:sz w:val="22"/>
          <w:szCs w:val="22"/>
        </w:rPr>
      </w:pPr>
      <w:r w:rsidRPr="009433A1">
        <w:rPr>
          <w:rFonts w:ascii="Arial" w:hAnsi="Arial" w:cs="Arial"/>
          <w:b/>
          <w:bCs/>
          <w:i/>
          <w:iCs/>
          <w:sz w:val="22"/>
          <w:szCs w:val="22"/>
        </w:rPr>
        <w:t>člen</w:t>
      </w:r>
    </w:p>
    <w:p w14:paraId="5DA644FC" w14:textId="77777777" w:rsidR="00A36282" w:rsidRPr="00A36282" w:rsidRDefault="00A36282" w:rsidP="00A36282">
      <w:pPr>
        <w:jc w:val="both"/>
        <w:rPr>
          <w:rFonts w:ascii="Arial" w:hAnsi="Arial" w:cs="Arial"/>
          <w:b/>
          <w:bCs/>
          <w:i/>
          <w:iCs/>
          <w:sz w:val="22"/>
          <w:szCs w:val="22"/>
        </w:rPr>
      </w:pPr>
      <w:r w:rsidRPr="00A36282">
        <w:rPr>
          <w:rFonts w:ascii="Arial" w:hAnsi="Arial" w:cs="Arial"/>
          <w:b/>
          <w:bCs/>
          <w:i/>
          <w:iCs/>
          <w:sz w:val="22"/>
          <w:szCs w:val="22"/>
        </w:rPr>
        <w:t xml:space="preserve">Odobri se pobuda za lokacijsko preveritev za določitev obsega stavbnega zemljišča pri posamični poselitvi na delu parcel št. 1818/6 in 1817/2, obe k.o. 2408-Brestovica, enota urejanja prostora razpršene poselitve KE-01/20, na območju Občine Komen z Elaboratom lokacijske preveritve z datumom marec 2024, dopolnitve april 2024, izdelovalca Studio </w:t>
      </w:r>
      <w:proofErr w:type="spellStart"/>
      <w:r w:rsidRPr="00A36282">
        <w:rPr>
          <w:rFonts w:ascii="Arial" w:hAnsi="Arial" w:cs="Arial"/>
          <w:b/>
          <w:bCs/>
          <w:i/>
          <w:iCs/>
          <w:sz w:val="22"/>
          <w:szCs w:val="22"/>
        </w:rPr>
        <w:t>Ćrta</w:t>
      </w:r>
      <w:proofErr w:type="spellEnd"/>
      <w:r w:rsidRPr="00A36282">
        <w:rPr>
          <w:rFonts w:ascii="Arial" w:hAnsi="Arial" w:cs="Arial"/>
          <w:b/>
          <w:bCs/>
          <w:i/>
          <w:iCs/>
          <w:sz w:val="22"/>
          <w:szCs w:val="22"/>
        </w:rPr>
        <w:t>, arhitekt Blanka Šuler s.p., Ulica tolminskih puntarjev 4, 5000 Nova Gorica.</w:t>
      </w:r>
    </w:p>
    <w:p w14:paraId="4EB15309" w14:textId="77777777" w:rsidR="00A36282" w:rsidRPr="00A36282" w:rsidRDefault="00A36282" w:rsidP="00E2245E">
      <w:pPr>
        <w:pStyle w:val="Odstavekseznama"/>
        <w:numPr>
          <w:ilvl w:val="0"/>
          <w:numId w:val="3"/>
        </w:numPr>
        <w:rPr>
          <w:rFonts w:ascii="Arial" w:hAnsi="Arial" w:cs="Arial"/>
          <w:b/>
          <w:bCs/>
          <w:i/>
          <w:iCs/>
        </w:rPr>
      </w:pPr>
      <w:r>
        <w:rPr>
          <w:rFonts w:ascii="Arial" w:hAnsi="Arial" w:cs="Arial"/>
          <w:b/>
          <w:bCs/>
          <w:i/>
          <w:iCs/>
        </w:rPr>
        <w:t>člen</w:t>
      </w:r>
    </w:p>
    <w:p w14:paraId="03CB51CC" w14:textId="77777777" w:rsidR="00A36282" w:rsidRPr="00A36282" w:rsidRDefault="00A36282" w:rsidP="00A36282">
      <w:pPr>
        <w:spacing w:before="120"/>
        <w:jc w:val="both"/>
        <w:rPr>
          <w:rFonts w:ascii="Arial" w:hAnsi="Arial" w:cs="Arial"/>
          <w:b/>
          <w:bCs/>
          <w:i/>
          <w:iCs/>
          <w:sz w:val="22"/>
          <w:szCs w:val="22"/>
        </w:rPr>
      </w:pPr>
      <w:r w:rsidRPr="00A36282">
        <w:rPr>
          <w:rFonts w:ascii="Arial" w:hAnsi="Arial" w:cs="Arial"/>
          <w:b/>
          <w:bCs/>
          <w:i/>
          <w:iCs/>
          <w:sz w:val="22"/>
          <w:szCs w:val="22"/>
        </w:rPr>
        <w:t>Z lokacijsko preveritvijo se dovoli preoblikovanje stavbnega zemljišča na posamični poselitvi iz 1. točke tega sklepa, izvorno določenega v Odloku o Občinskem prostorskem načrtu Občine Komen (Uradni list RS, št. 26/18).</w:t>
      </w:r>
    </w:p>
    <w:p w14:paraId="2A0DA433" w14:textId="77777777" w:rsidR="00A36282" w:rsidRPr="00A36282" w:rsidRDefault="00A36282" w:rsidP="00A36282">
      <w:pPr>
        <w:jc w:val="both"/>
        <w:rPr>
          <w:rFonts w:ascii="Arial" w:hAnsi="Arial" w:cs="Arial"/>
          <w:b/>
          <w:bCs/>
          <w:i/>
          <w:iCs/>
          <w:sz w:val="22"/>
          <w:szCs w:val="22"/>
        </w:rPr>
      </w:pPr>
      <w:r w:rsidRPr="00A36282">
        <w:rPr>
          <w:rFonts w:ascii="Arial" w:hAnsi="Arial" w:cs="Arial"/>
          <w:b/>
          <w:bCs/>
          <w:i/>
          <w:iCs/>
          <w:sz w:val="22"/>
          <w:szCs w:val="22"/>
        </w:rPr>
        <w:t>Stavbno zemljišče posamične poselitve v EUP KE-01/20 se poveča na način, da je omogočena gradnja stavbe za potrebe kmetijstva in ureditve njenega manipulativnega dvorišča, ki bo delno služilo tudi obstoječi stanovanjski hiši.</w:t>
      </w:r>
    </w:p>
    <w:p w14:paraId="68610EFE" w14:textId="77777777" w:rsidR="00A36282" w:rsidRPr="00A36282" w:rsidRDefault="00A36282" w:rsidP="00A36282">
      <w:pPr>
        <w:jc w:val="both"/>
        <w:rPr>
          <w:rFonts w:ascii="Arial" w:hAnsi="Arial" w:cs="Arial"/>
          <w:b/>
          <w:bCs/>
          <w:i/>
          <w:iCs/>
          <w:sz w:val="22"/>
          <w:szCs w:val="22"/>
        </w:rPr>
      </w:pPr>
      <w:r w:rsidRPr="00A36282">
        <w:rPr>
          <w:rFonts w:ascii="Arial" w:hAnsi="Arial" w:cs="Arial"/>
          <w:b/>
          <w:bCs/>
          <w:i/>
          <w:iCs/>
          <w:sz w:val="22"/>
          <w:szCs w:val="22"/>
        </w:rPr>
        <w:t>Izvorno stavbno zemljišče, ki zajema parcele št. 1822/3, 1822/2, 1813/2, 1813/1, 1815/1, 1816/2 ter dele parcel št. 1818/6 in 2876/1, vse k.o. 2408-Brestovica, je skupne površine 4019,39 m2. Preoblikuje se tako, da se na jugovzhodnem delu poveča za 335,03 m2.</w:t>
      </w:r>
    </w:p>
    <w:p w14:paraId="6E8917A3" w14:textId="77777777" w:rsidR="00A36282" w:rsidRDefault="00A36282" w:rsidP="00A36282">
      <w:pPr>
        <w:jc w:val="both"/>
        <w:rPr>
          <w:rFonts w:ascii="Arial" w:hAnsi="Arial" w:cs="Arial"/>
          <w:b/>
          <w:bCs/>
          <w:i/>
          <w:iCs/>
          <w:sz w:val="22"/>
          <w:szCs w:val="22"/>
        </w:rPr>
      </w:pPr>
      <w:r w:rsidRPr="00A36282">
        <w:rPr>
          <w:rFonts w:ascii="Arial" w:hAnsi="Arial" w:cs="Arial"/>
          <w:b/>
          <w:bCs/>
          <w:i/>
          <w:iCs/>
          <w:sz w:val="22"/>
          <w:szCs w:val="22"/>
        </w:rPr>
        <w:t>Nova oblika in velikost stavbnega zemljišča sta določena v elaboratu lokacijske preveritve iz 1. točke tega sklepa, na digitalnem podatku SHP in na grafičnem prikazu, ki je priloga tega sklepa.</w:t>
      </w:r>
    </w:p>
    <w:p w14:paraId="60B3C910" w14:textId="77777777" w:rsidR="00390FAB" w:rsidRPr="00A36282" w:rsidRDefault="00390FAB" w:rsidP="00A36282">
      <w:pPr>
        <w:jc w:val="both"/>
        <w:rPr>
          <w:rFonts w:ascii="Arial" w:hAnsi="Arial" w:cs="Arial"/>
          <w:b/>
          <w:bCs/>
          <w:i/>
          <w:iCs/>
          <w:sz w:val="22"/>
          <w:szCs w:val="22"/>
        </w:rPr>
      </w:pPr>
    </w:p>
    <w:p w14:paraId="2D7BEE50" w14:textId="77777777" w:rsidR="00A36282" w:rsidRPr="00A36282" w:rsidRDefault="00A36282" w:rsidP="00E2245E">
      <w:pPr>
        <w:pStyle w:val="Odstavekseznama"/>
        <w:numPr>
          <w:ilvl w:val="0"/>
          <w:numId w:val="3"/>
        </w:numPr>
        <w:rPr>
          <w:rFonts w:ascii="Arial" w:hAnsi="Arial" w:cs="Arial"/>
          <w:b/>
          <w:bCs/>
          <w:i/>
          <w:iCs/>
        </w:rPr>
      </w:pPr>
      <w:r>
        <w:rPr>
          <w:rFonts w:ascii="Arial" w:hAnsi="Arial" w:cs="Arial"/>
          <w:b/>
          <w:bCs/>
          <w:i/>
          <w:iCs/>
        </w:rPr>
        <w:t>člen</w:t>
      </w:r>
    </w:p>
    <w:p w14:paraId="067243D7" w14:textId="77777777" w:rsidR="00A36282" w:rsidRDefault="00A36282" w:rsidP="00A36282">
      <w:pPr>
        <w:jc w:val="both"/>
        <w:rPr>
          <w:rFonts w:ascii="Arial" w:hAnsi="Arial" w:cs="Arial"/>
          <w:b/>
          <w:bCs/>
          <w:i/>
          <w:iCs/>
          <w:sz w:val="22"/>
          <w:szCs w:val="22"/>
        </w:rPr>
      </w:pPr>
      <w:r w:rsidRPr="00A36282">
        <w:rPr>
          <w:rFonts w:ascii="Arial" w:hAnsi="Arial" w:cs="Arial"/>
          <w:b/>
          <w:bCs/>
          <w:i/>
          <w:iCs/>
          <w:sz w:val="22"/>
          <w:szCs w:val="22"/>
        </w:rPr>
        <w:t>Na celotni površini novo določenega stavbnega območja posamične poselitve iz 2. točke tega sklepa veljajo prostorski izvedbeni pogoji določeni z OPN Občine Komen.</w:t>
      </w:r>
    </w:p>
    <w:p w14:paraId="68A13B3C" w14:textId="77777777" w:rsidR="00A36282" w:rsidRPr="00A36282" w:rsidRDefault="00A36282" w:rsidP="00A36282">
      <w:pPr>
        <w:jc w:val="both"/>
        <w:rPr>
          <w:rFonts w:ascii="Arial" w:hAnsi="Arial" w:cs="Arial"/>
          <w:b/>
          <w:bCs/>
          <w:i/>
          <w:iCs/>
          <w:sz w:val="22"/>
          <w:szCs w:val="22"/>
        </w:rPr>
      </w:pPr>
    </w:p>
    <w:p w14:paraId="0C6A6C7A" w14:textId="77777777" w:rsidR="00A36282" w:rsidRPr="00A36282" w:rsidRDefault="00A36282" w:rsidP="00E2245E">
      <w:pPr>
        <w:pStyle w:val="Odstavekseznama"/>
        <w:numPr>
          <w:ilvl w:val="0"/>
          <w:numId w:val="3"/>
        </w:numPr>
        <w:rPr>
          <w:rFonts w:ascii="Arial" w:hAnsi="Arial" w:cs="Arial"/>
          <w:b/>
          <w:bCs/>
          <w:i/>
          <w:iCs/>
        </w:rPr>
      </w:pPr>
      <w:r>
        <w:rPr>
          <w:rFonts w:ascii="Arial" w:hAnsi="Arial" w:cs="Arial"/>
          <w:b/>
          <w:bCs/>
          <w:i/>
          <w:iCs/>
        </w:rPr>
        <w:t>člen</w:t>
      </w:r>
    </w:p>
    <w:p w14:paraId="69D04B93" w14:textId="77777777" w:rsidR="00A36282" w:rsidRDefault="00A36282" w:rsidP="00A36282">
      <w:pPr>
        <w:jc w:val="both"/>
        <w:rPr>
          <w:rFonts w:ascii="Arial" w:hAnsi="Arial" w:cs="Arial"/>
          <w:b/>
          <w:bCs/>
          <w:i/>
          <w:iCs/>
          <w:sz w:val="22"/>
          <w:szCs w:val="22"/>
        </w:rPr>
      </w:pPr>
      <w:r w:rsidRPr="00A36282">
        <w:rPr>
          <w:rFonts w:ascii="Arial" w:hAnsi="Arial" w:cs="Arial"/>
          <w:b/>
          <w:bCs/>
          <w:i/>
          <w:iCs/>
          <w:sz w:val="22"/>
          <w:szCs w:val="22"/>
        </w:rPr>
        <w:t>Identifikacijska številka lokacijske preveritve v zbirki prostorskih aktov je ID 4165.</w:t>
      </w:r>
    </w:p>
    <w:p w14:paraId="76F03CA3" w14:textId="77777777" w:rsidR="00A36282" w:rsidRPr="00A36282" w:rsidRDefault="00A36282" w:rsidP="00A36282">
      <w:pPr>
        <w:jc w:val="both"/>
        <w:rPr>
          <w:rFonts w:ascii="Arial" w:hAnsi="Arial" w:cs="Arial"/>
          <w:b/>
          <w:bCs/>
          <w:i/>
          <w:iCs/>
          <w:sz w:val="22"/>
          <w:szCs w:val="22"/>
        </w:rPr>
      </w:pPr>
    </w:p>
    <w:p w14:paraId="79532B2D" w14:textId="77777777" w:rsidR="00A36282" w:rsidRPr="00A36282" w:rsidRDefault="00A36282" w:rsidP="00E2245E">
      <w:pPr>
        <w:pStyle w:val="Odstavekseznama"/>
        <w:numPr>
          <w:ilvl w:val="0"/>
          <w:numId w:val="3"/>
        </w:numPr>
        <w:rPr>
          <w:rFonts w:ascii="Arial" w:hAnsi="Arial" w:cs="Arial"/>
          <w:b/>
          <w:bCs/>
          <w:i/>
          <w:iCs/>
        </w:rPr>
      </w:pPr>
      <w:r>
        <w:rPr>
          <w:rFonts w:ascii="Arial" w:hAnsi="Arial" w:cs="Arial"/>
          <w:b/>
          <w:bCs/>
          <w:i/>
          <w:iCs/>
        </w:rPr>
        <w:t>člen</w:t>
      </w:r>
    </w:p>
    <w:p w14:paraId="06AC6832" w14:textId="77777777" w:rsidR="00A36282" w:rsidRPr="00A36282" w:rsidRDefault="00A36282" w:rsidP="00A36282">
      <w:pPr>
        <w:jc w:val="both"/>
        <w:rPr>
          <w:rFonts w:ascii="Arial" w:hAnsi="Arial" w:cs="Arial"/>
          <w:b/>
          <w:bCs/>
          <w:i/>
          <w:iCs/>
          <w:sz w:val="22"/>
          <w:szCs w:val="22"/>
        </w:rPr>
      </w:pPr>
      <w:r w:rsidRPr="00A36282">
        <w:rPr>
          <w:rFonts w:ascii="Arial" w:hAnsi="Arial" w:cs="Arial"/>
          <w:b/>
          <w:bCs/>
          <w:i/>
          <w:iCs/>
          <w:sz w:val="22"/>
          <w:szCs w:val="22"/>
        </w:rPr>
        <w:t>Ta sklep se skupaj z elaboratom in mnenji nosilcev urejanja prostora objavi v prostorsko informacijskem sistemu.</w:t>
      </w:r>
    </w:p>
    <w:p w14:paraId="1F25E99C" w14:textId="77777777" w:rsidR="00A36282" w:rsidRPr="00A36282" w:rsidRDefault="00A36282" w:rsidP="00A36282">
      <w:pPr>
        <w:jc w:val="both"/>
        <w:rPr>
          <w:rFonts w:ascii="Arial" w:hAnsi="Arial" w:cs="Arial"/>
          <w:b/>
          <w:bCs/>
          <w:i/>
          <w:iCs/>
          <w:sz w:val="22"/>
          <w:szCs w:val="22"/>
        </w:rPr>
      </w:pPr>
      <w:r w:rsidRPr="00A36282">
        <w:rPr>
          <w:rFonts w:ascii="Arial" w:hAnsi="Arial" w:cs="Arial"/>
          <w:b/>
          <w:bCs/>
          <w:i/>
          <w:iCs/>
          <w:sz w:val="22"/>
          <w:szCs w:val="22"/>
        </w:rPr>
        <w:t>Ta sklep začne veljati petnajsti dan po objavi v Uradnem listu Republike Slovenije.</w:t>
      </w:r>
    </w:p>
    <w:p w14:paraId="0C7FB5EE" w14:textId="77777777" w:rsidR="00A36282" w:rsidRDefault="00A36282" w:rsidP="00A36282"/>
    <w:p w14:paraId="1A731E0A" w14:textId="77777777" w:rsidR="0068223E" w:rsidRPr="00260901" w:rsidRDefault="0068223E" w:rsidP="0068223E">
      <w:pPr>
        <w:jc w:val="both"/>
        <w:rPr>
          <w:rFonts w:ascii="Arial" w:hAnsi="Arial" w:cs="Arial"/>
          <w:sz w:val="22"/>
          <w:szCs w:val="22"/>
        </w:rPr>
      </w:pPr>
      <w:r w:rsidRPr="00260901">
        <w:rPr>
          <w:rFonts w:ascii="Arial" w:hAnsi="Arial" w:cs="Arial"/>
          <w:sz w:val="22"/>
          <w:szCs w:val="22"/>
        </w:rPr>
        <w:t>P</w:t>
      </w:r>
      <w:r>
        <w:rPr>
          <w:rFonts w:ascii="Arial" w:hAnsi="Arial" w:cs="Arial"/>
          <w:sz w:val="22"/>
          <w:szCs w:val="22"/>
        </w:rPr>
        <w:t>risotnih je 12</w:t>
      </w:r>
      <w:r w:rsidRPr="00260901">
        <w:rPr>
          <w:rFonts w:ascii="Arial" w:hAnsi="Arial" w:cs="Arial"/>
          <w:sz w:val="22"/>
          <w:szCs w:val="22"/>
        </w:rPr>
        <w:t xml:space="preserve"> članov sveta. </w:t>
      </w:r>
    </w:p>
    <w:p w14:paraId="4D543069" w14:textId="77777777" w:rsidR="0068223E" w:rsidRDefault="0068223E" w:rsidP="0068223E">
      <w:pPr>
        <w:jc w:val="both"/>
        <w:rPr>
          <w:rFonts w:ascii="Arial" w:hAnsi="Arial" w:cs="Arial"/>
          <w:sz w:val="22"/>
          <w:szCs w:val="22"/>
        </w:rPr>
      </w:pPr>
      <w:r>
        <w:rPr>
          <w:rFonts w:ascii="Arial" w:hAnsi="Arial" w:cs="Arial"/>
          <w:sz w:val="22"/>
          <w:szCs w:val="22"/>
        </w:rPr>
        <w:t>Sklep je bil soglasno, z 12 glasovi ZA, sprejet.</w:t>
      </w:r>
    </w:p>
    <w:p w14:paraId="6480F077" w14:textId="77777777" w:rsidR="00390FAB" w:rsidRPr="00FE4670" w:rsidRDefault="00390FAB" w:rsidP="003F74C1">
      <w:pPr>
        <w:jc w:val="both"/>
        <w:rPr>
          <w:rFonts w:ascii="Arial" w:eastAsia="Calibri" w:hAnsi="Arial" w:cs="Arial"/>
          <w:sz w:val="22"/>
          <w:szCs w:val="22"/>
          <w:lang w:eastAsia="en-US"/>
        </w:rPr>
      </w:pPr>
    </w:p>
    <w:p w14:paraId="62D493DA" w14:textId="77777777" w:rsidR="00D05969" w:rsidRPr="00D05969" w:rsidRDefault="00066296" w:rsidP="003F74C1">
      <w:pPr>
        <w:jc w:val="both"/>
        <w:rPr>
          <w:rFonts w:ascii="Arial" w:hAnsi="Arial" w:cs="Arial"/>
          <w:b/>
          <w:color w:val="FF0000"/>
          <w:sz w:val="22"/>
          <w:szCs w:val="22"/>
        </w:rPr>
      </w:pPr>
      <w:r>
        <w:rPr>
          <w:rFonts w:ascii="Arial" w:eastAsia="Calibri" w:hAnsi="Arial" w:cs="Arial"/>
          <w:b/>
          <w:color w:val="FF0000"/>
          <w:sz w:val="22"/>
          <w:szCs w:val="22"/>
          <w:lang w:eastAsia="en-US"/>
        </w:rPr>
        <w:t>Točka 1</w:t>
      </w:r>
      <w:r w:rsidR="00D05969">
        <w:rPr>
          <w:rFonts w:ascii="Arial" w:eastAsia="Calibri" w:hAnsi="Arial" w:cs="Arial"/>
          <w:b/>
          <w:color w:val="FF0000"/>
          <w:sz w:val="22"/>
          <w:szCs w:val="22"/>
          <w:lang w:eastAsia="en-US"/>
        </w:rPr>
        <w:t>2</w:t>
      </w:r>
      <w:r w:rsidR="003F74C1">
        <w:rPr>
          <w:rFonts w:ascii="Arial" w:eastAsia="Calibri" w:hAnsi="Arial" w:cs="Arial"/>
          <w:b/>
          <w:color w:val="FF0000"/>
          <w:sz w:val="22"/>
          <w:szCs w:val="22"/>
          <w:lang w:eastAsia="en-US"/>
        </w:rPr>
        <w:t xml:space="preserve">: </w:t>
      </w:r>
      <w:r w:rsidR="00D05969" w:rsidRPr="00D05969">
        <w:rPr>
          <w:rFonts w:ascii="Arial" w:hAnsi="Arial" w:cs="Arial"/>
          <w:b/>
          <w:color w:val="FF0000"/>
          <w:sz w:val="22"/>
          <w:szCs w:val="22"/>
        </w:rPr>
        <w:t>Predlog Sklepa o razporeditvi presežka prihodkov nad odhodki javnega zavoda Zavod za gasilno in reševalno službo Sežana</w:t>
      </w:r>
    </w:p>
    <w:p w14:paraId="10390836" w14:textId="77777777" w:rsidR="00D05969" w:rsidRPr="009433A1" w:rsidRDefault="009433A1" w:rsidP="003F74C1">
      <w:pPr>
        <w:jc w:val="both"/>
        <w:rPr>
          <w:rFonts w:ascii="Arial" w:hAnsi="Arial" w:cs="Arial"/>
          <w:bCs/>
          <w:sz w:val="22"/>
          <w:szCs w:val="22"/>
        </w:rPr>
      </w:pPr>
      <w:r w:rsidRPr="009433A1">
        <w:rPr>
          <w:rFonts w:ascii="Arial" w:hAnsi="Arial" w:cs="Arial"/>
          <w:bCs/>
          <w:sz w:val="22"/>
          <w:szCs w:val="22"/>
        </w:rPr>
        <w:t>Krajšo obrazložitev poda župan</w:t>
      </w:r>
      <w:r>
        <w:rPr>
          <w:rFonts w:ascii="Arial" w:hAnsi="Arial" w:cs="Arial"/>
          <w:bCs/>
          <w:sz w:val="22"/>
          <w:szCs w:val="22"/>
        </w:rPr>
        <w:t>.</w:t>
      </w:r>
    </w:p>
    <w:p w14:paraId="76FCB650" w14:textId="77777777" w:rsidR="00ED0C04" w:rsidRDefault="00ED0C04" w:rsidP="003F74C1">
      <w:pPr>
        <w:jc w:val="both"/>
        <w:rPr>
          <w:rFonts w:ascii="Arial" w:eastAsia="Calibri" w:hAnsi="Arial" w:cs="Arial"/>
          <w:sz w:val="22"/>
          <w:szCs w:val="22"/>
          <w:lang w:eastAsia="en-US"/>
        </w:rPr>
      </w:pPr>
    </w:p>
    <w:p w14:paraId="57EB0BD4" w14:textId="77777777" w:rsidR="007658A1" w:rsidRPr="00114F0D" w:rsidRDefault="009433A1" w:rsidP="003F74C1">
      <w:pPr>
        <w:jc w:val="both"/>
        <w:rPr>
          <w:rFonts w:ascii="Arial" w:eastAsia="Calibri" w:hAnsi="Arial" w:cs="Arial"/>
          <w:sz w:val="22"/>
          <w:szCs w:val="22"/>
          <w:lang w:eastAsia="en-US"/>
        </w:rPr>
      </w:pPr>
      <w:r>
        <w:rPr>
          <w:rFonts w:ascii="Arial" w:eastAsia="Calibri" w:hAnsi="Arial" w:cs="Arial"/>
          <w:sz w:val="22"/>
          <w:szCs w:val="22"/>
          <w:lang w:eastAsia="en-US"/>
        </w:rPr>
        <w:t>Brez razprave je bil na glasovanje dan</w:t>
      </w:r>
    </w:p>
    <w:p w14:paraId="6F31AC17" w14:textId="77777777" w:rsidR="007658A1" w:rsidRDefault="007658A1" w:rsidP="003F74C1">
      <w:pPr>
        <w:jc w:val="both"/>
        <w:rPr>
          <w:rFonts w:ascii="Arial" w:eastAsia="Calibri" w:hAnsi="Arial" w:cs="Arial"/>
          <w:b/>
          <w:color w:val="FF0000"/>
          <w:sz w:val="22"/>
          <w:szCs w:val="22"/>
          <w:lang w:eastAsia="en-US"/>
        </w:rPr>
      </w:pPr>
    </w:p>
    <w:p w14:paraId="663CF3AD" w14:textId="77777777" w:rsidR="00DA6A0E" w:rsidRDefault="00DA6A0E" w:rsidP="003F74C1">
      <w:pPr>
        <w:jc w:val="both"/>
        <w:rPr>
          <w:rFonts w:ascii="Arial" w:eastAsia="Calibri" w:hAnsi="Arial" w:cs="Arial"/>
          <w:b/>
          <w:color w:val="FF0000"/>
          <w:sz w:val="22"/>
          <w:szCs w:val="22"/>
          <w:lang w:eastAsia="en-US"/>
        </w:rPr>
      </w:pPr>
    </w:p>
    <w:p w14:paraId="4C10E88A" w14:textId="77777777" w:rsidR="00DA6A0E" w:rsidRDefault="00DA6A0E" w:rsidP="003F74C1">
      <w:pPr>
        <w:jc w:val="both"/>
        <w:rPr>
          <w:rFonts w:ascii="Arial" w:eastAsia="Calibri" w:hAnsi="Arial" w:cs="Arial"/>
          <w:b/>
          <w:color w:val="FF0000"/>
          <w:sz w:val="22"/>
          <w:szCs w:val="22"/>
          <w:lang w:eastAsia="en-US"/>
        </w:rPr>
      </w:pPr>
    </w:p>
    <w:p w14:paraId="3E850348" w14:textId="77777777" w:rsidR="00DA6A0E" w:rsidRDefault="00DA6A0E" w:rsidP="003F74C1">
      <w:pPr>
        <w:jc w:val="both"/>
        <w:rPr>
          <w:rFonts w:ascii="Arial" w:eastAsia="Calibri" w:hAnsi="Arial" w:cs="Arial"/>
          <w:b/>
          <w:color w:val="FF0000"/>
          <w:sz w:val="22"/>
          <w:szCs w:val="22"/>
          <w:lang w:eastAsia="en-US"/>
        </w:rPr>
      </w:pPr>
    </w:p>
    <w:p w14:paraId="7C930F71" w14:textId="77777777" w:rsidR="00DA6A0E" w:rsidRDefault="00DA6A0E" w:rsidP="003F74C1">
      <w:pPr>
        <w:jc w:val="both"/>
        <w:rPr>
          <w:rFonts w:ascii="Arial" w:eastAsia="Calibri" w:hAnsi="Arial" w:cs="Arial"/>
          <w:b/>
          <w:color w:val="FF0000"/>
          <w:sz w:val="22"/>
          <w:szCs w:val="22"/>
          <w:lang w:eastAsia="en-US"/>
        </w:rPr>
      </w:pPr>
    </w:p>
    <w:p w14:paraId="5FA3D3A8" w14:textId="77777777" w:rsidR="007658A1" w:rsidRDefault="007658A1" w:rsidP="007658A1">
      <w:pPr>
        <w:jc w:val="both"/>
        <w:rPr>
          <w:rFonts w:ascii="Arial" w:hAnsi="Arial" w:cs="Arial"/>
          <w:sz w:val="22"/>
          <w:szCs w:val="22"/>
        </w:rPr>
      </w:pPr>
      <w:r>
        <w:rPr>
          <w:rFonts w:ascii="Arial" w:hAnsi="Arial" w:cs="Arial"/>
          <w:b/>
          <w:color w:val="00B050"/>
          <w:sz w:val="22"/>
          <w:szCs w:val="22"/>
        </w:rPr>
        <w:lastRenderedPageBreak/>
        <w:t xml:space="preserve">SKLEP št. </w:t>
      </w:r>
      <w:r w:rsidR="00773E70">
        <w:rPr>
          <w:rFonts w:ascii="Arial" w:hAnsi="Arial" w:cs="Arial"/>
          <w:b/>
          <w:color w:val="00B050"/>
          <w:sz w:val="22"/>
          <w:szCs w:val="22"/>
        </w:rPr>
        <w:t>1</w:t>
      </w:r>
      <w:r w:rsidR="00A219A8">
        <w:rPr>
          <w:rFonts w:ascii="Arial" w:hAnsi="Arial" w:cs="Arial"/>
          <w:b/>
          <w:color w:val="00B050"/>
          <w:sz w:val="22"/>
          <w:szCs w:val="22"/>
        </w:rPr>
        <w:t>2</w:t>
      </w:r>
      <w:r>
        <w:rPr>
          <w:rFonts w:ascii="Arial" w:hAnsi="Arial" w:cs="Arial"/>
          <w:b/>
          <w:color w:val="00B050"/>
          <w:sz w:val="22"/>
          <w:szCs w:val="22"/>
        </w:rPr>
        <w:t xml:space="preserve">: </w:t>
      </w:r>
    </w:p>
    <w:p w14:paraId="2AFBC40D" w14:textId="77777777" w:rsidR="00D05969" w:rsidRPr="00D05969" w:rsidRDefault="00D05969" w:rsidP="00D05969">
      <w:pPr>
        <w:pStyle w:val="Brezrazmikov"/>
        <w:jc w:val="both"/>
        <w:rPr>
          <w:rFonts w:ascii="Arial" w:hAnsi="Arial" w:cs="Arial"/>
          <w:b/>
          <w:bCs/>
          <w:i/>
          <w:iCs/>
        </w:rPr>
      </w:pPr>
      <w:r w:rsidRPr="00D05969">
        <w:rPr>
          <w:rFonts w:ascii="Arial" w:hAnsi="Arial" w:cs="Arial"/>
          <w:b/>
          <w:bCs/>
          <w:i/>
          <w:iCs/>
        </w:rPr>
        <w:t>Presežek prihodkov nad odhodki javnega zavoda Zavod za gasilno in reševalno službo Sežana iz leta 2024 v višini 28.580,06 EUR se razporedi za planirane nabave opreme in vozil za potrebe ZGRS Sežana. Presežek, evidentiran kot delež Občine Komen, znaša 3.655,39 EUR.</w:t>
      </w:r>
    </w:p>
    <w:p w14:paraId="179CEF68" w14:textId="77777777" w:rsidR="007658A1" w:rsidRPr="00114F0D" w:rsidRDefault="007658A1" w:rsidP="003F74C1">
      <w:pPr>
        <w:jc w:val="both"/>
        <w:rPr>
          <w:rFonts w:ascii="Arial" w:eastAsia="Calibri" w:hAnsi="Arial" w:cs="Arial"/>
          <w:b/>
          <w:i/>
          <w:color w:val="FF0000"/>
          <w:sz w:val="22"/>
          <w:szCs w:val="22"/>
          <w:lang w:eastAsia="en-US"/>
        </w:rPr>
      </w:pPr>
    </w:p>
    <w:p w14:paraId="7A992399" w14:textId="77777777" w:rsidR="0068223E" w:rsidRPr="00260901" w:rsidRDefault="0068223E" w:rsidP="0068223E">
      <w:pPr>
        <w:jc w:val="both"/>
        <w:rPr>
          <w:rFonts w:ascii="Arial" w:hAnsi="Arial" w:cs="Arial"/>
          <w:sz w:val="22"/>
          <w:szCs w:val="22"/>
        </w:rPr>
      </w:pPr>
      <w:r w:rsidRPr="00260901">
        <w:rPr>
          <w:rFonts w:ascii="Arial" w:hAnsi="Arial" w:cs="Arial"/>
          <w:sz w:val="22"/>
          <w:szCs w:val="22"/>
        </w:rPr>
        <w:t>P</w:t>
      </w:r>
      <w:r>
        <w:rPr>
          <w:rFonts w:ascii="Arial" w:hAnsi="Arial" w:cs="Arial"/>
          <w:sz w:val="22"/>
          <w:szCs w:val="22"/>
        </w:rPr>
        <w:t>risotnih je 12</w:t>
      </w:r>
      <w:r w:rsidRPr="00260901">
        <w:rPr>
          <w:rFonts w:ascii="Arial" w:hAnsi="Arial" w:cs="Arial"/>
          <w:sz w:val="22"/>
          <w:szCs w:val="22"/>
        </w:rPr>
        <w:t xml:space="preserve"> članov sveta. </w:t>
      </w:r>
    </w:p>
    <w:p w14:paraId="5FF794F9" w14:textId="77777777" w:rsidR="0068223E" w:rsidRDefault="0068223E" w:rsidP="0068223E">
      <w:pPr>
        <w:jc w:val="both"/>
        <w:rPr>
          <w:rFonts w:ascii="Arial" w:hAnsi="Arial" w:cs="Arial"/>
          <w:sz w:val="22"/>
          <w:szCs w:val="22"/>
        </w:rPr>
      </w:pPr>
      <w:r>
        <w:rPr>
          <w:rFonts w:ascii="Arial" w:hAnsi="Arial" w:cs="Arial"/>
          <w:sz w:val="22"/>
          <w:szCs w:val="22"/>
        </w:rPr>
        <w:t>Sklep je bil soglasno, z 12 glasovi ZA, sprejet.</w:t>
      </w:r>
    </w:p>
    <w:p w14:paraId="389E9BA2" w14:textId="77777777" w:rsidR="00390FAB" w:rsidRDefault="00390FAB" w:rsidP="00D05969">
      <w:pPr>
        <w:jc w:val="both"/>
        <w:rPr>
          <w:rFonts w:ascii="Arial" w:eastAsia="Calibri" w:hAnsi="Arial" w:cs="Arial"/>
          <w:sz w:val="22"/>
          <w:szCs w:val="22"/>
          <w:lang w:eastAsia="en-US"/>
        </w:rPr>
      </w:pPr>
    </w:p>
    <w:p w14:paraId="7EDB0CC2" w14:textId="77777777" w:rsidR="00A219A8" w:rsidRPr="00A219A8" w:rsidRDefault="00BC78C5" w:rsidP="002A4DD6">
      <w:pPr>
        <w:jc w:val="both"/>
        <w:rPr>
          <w:rFonts w:ascii="Arial" w:hAnsi="Arial" w:cs="Arial"/>
          <w:b/>
          <w:color w:val="FF0000"/>
          <w:sz w:val="22"/>
          <w:szCs w:val="22"/>
        </w:rPr>
      </w:pPr>
      <w:r>
        <w:rPr>
          <w:rFonts w:ascii="Arial" w:hAnsi="Arial" w:cs="Arial"/>
          <w:b/>
          <w:color w:val="FF0000"/>
          <w:sz w:val="22"/>
          <w:szCs w:val="22"/>
        </w:rPr>
        <w:t>Točka 1</w:t>
      </w:r>
      <w:r w:rsidR="00634802">
        <w:rPr>
          <w:rFonts w:ascii="Arial" w:hAnsi="Arial" w:cs="Arial"/>
          <w:b/>
          <w:color w:val="FF0000"/>
          <w:sz w:val="22"/>
          <w:szCs w:val="22"/>
        </w:rPr>
        <w:t>3</w:t>
      </w:r>
      <w:r w:rsidR="003F74C1">
        <w:rPr>
          <w:rFonts w:ascii="Arial" w:hAnsi="Arial" w:cs="Arial"/>
          <w:b/>
          <w:color w:val="FF0000"/>
          <w:sz w:val="22"/>
          <w:szCs w:val="22"/>
        </w:rPr>
        <w:t xml:space="preserve">: </w:t>
      </w:r>
      <w:r w:rsidR="00A219A8" w:rsidRPr="00A219A8">
        <w:rPr>
          <w:rFonts w:ascii="Arial" w:hAnsi="Arial" w:cs="Arial"/>
          <w:b/>
          <w:color w:val="FF0000"/>
          <w:sz w:val="22"/>
          <w:szCs w:val="22"/>
        </w:rPr>
        <w:t>Predlog Sklepa o izdaji soglasja k Statutu Zavoda za gasilno in reševalno službo Sežana</w:t>
      </w:r>
    </w:p>
    <w:p w14:paraId="348560BE" w14:textId="77777777" w:rsidR="00A219A8" w:rsidRPr="009433A1" w:rsidRDefault="009433A1" w:rsidP="002A4DD6">
      <w:pPr>
        <w:jc w:val="both"/>
        <w:rPr>
          <w:rFonts w:ascii="Arial" w:hAnsi="Arial" w:cs="Arial"/>
          <w:bCs/>
          <w:sz w:val="22"/>
          <w:szCs w:val="22"/>
        </w:rPr>
      </w:pPr>
      <w:r w:rsidRPr="009433A1">
        <w:rPr>
          <w:rFonts w:ascii="Arial" w:hAnsi="Arial" w:cs="Arial"/>
          <w:bCs/>
          <w:sz w:val="22"/>
          <w:szCs w:val="22"/>
        </w:rPr>
        <w:t>Obrazložitev k predlogu sklepa poda župan</w:t>
      </w:r>
      <w:r>
        <w:rPr>
          <w:rFonts w:ascii="Arial" w:hAnsi="Arial" w:cs="Arial"/>
          <w:bCs/>
          <w:sz w:val="22"/>
          <w:szCs w:val="22"/>
        </w:rPr>
        <w:t>.</w:t>
      </w:r>
    </w:p>
    <w:p w14:paraId="7BDD3302" w14:textId="77777777" w:rsidR="00A219A8" w:rsidRDefault="00A219A8" w:rsidP="002A4DD6">
      <w:pPr>
        <w:jc w:val="both"/>
        <w:rPr>
          <w:rFonts w:ascii="Arial" w:hAnsi="Arial" w:cs="Arial"/>
          <w:b/>
          <w:i/>
          <w:iCs/>
          <w:sz w:val="22"/>
          <w:szCs w:val="22"/>
        </w:rPr>
      </w:pPr>
    </w:p>
    <w:p w14:paraId="6FFAD9B2" w14:textId="77777777" w:rsidR="00BE55A4" w:rsidRDefault="002A4DD6" w:rsidP="003F74C1">
      <w:pPr>
        <w:jc w:val="both"/>
        <w:rPr>
          <w:rFonts w:ascii="Arial" w:hAnsi="Arial" w:cs="Arial"/>
          <w:sz w:val="22"/>
          <w:szCs w:val="22"/>
        </w:rPr>
      </w:pPr>
      <w:r w:rsidRPr="002A4DD6">
        <w:rPr>
          <w:rFonts w:ascii="Arial" w:hAnsi="Arial" w:cs="Arial"/>
          <w:sz w:val="22"/>
          <w:szCs w:val="22"/>
        </w:rPr>
        <w:t>Brez razprave je bil na glasovanje dan</w:t>
      </w:r>
    </w:p>
    <w:p w14:paraId="057E792E" w14:textId="77777777" w:rsidR="002A4DD6" w:rsidRPr="002A4DD6" w:rsidRDefault="002A4DD6" w:rsidP="003F74C1">
      <w:pPr>
        <w:jc w:val="both"/>
        <w:rPr>
          <w:rFonts w:ascii="Arial" w:hAnsi="Arial" w:cs="Arial"/>
          <w:sz w:val="22"/>
          <w:szCs w:val="22"/>
        </w:rPr>
      </w:pPr>
    </w:p>
    <w:p w14:paraId="5FFB8265" w14:textId="77777777" w:rsidR="00BE55A4" w:rsidRPr="00BE55A4" w:rsidRDefault="00BE55A4" w:rsidP="003F74C1">
      <w:pPr>
        <w:jc w:val="both"/>
        <w:rPr>
          <w:rFonts w:ascii="Arial" w:hAnsi="Arial" w:cs="Arial"/>
          <w:sz w:val="22"/>
          <w:szCs w:val="22"/>
        </w:rPr>
      </w:pPr>
      <w:r>
        <w:rPr>
          <w:rFonts w:ascii="Arial" w:hAnsi="Arial" w:cs="Arial"/>
          <w:b/>
          <w:color w:val="00B050"/>
          <w:sz w:val="22"/>
          <w:szCs w:val="22"/>
        </w:rPr>
        <w:t>SKLEP št. 1</w:t>
      </w:r>
      <w:r w:rsidR="00A219A8">
        <w:rPr>
          <w:rFonts w:ascii="Arial" w:hAnsi="Arial" w:cs="Arial"/>
          <w:b/>
          <w:color w:val="00B050"/>
          <w:sz w:val="22"/>
          <w:szCs w:val="22"/>
        </w:rPr>
        <w:t>3</w:t>
      </w:r>
      <w:r>
        <w:rPr>
          <w:rFonts w:ascii="Arial" w:hAnsi="Arial" w:cs="Arial"/>
          <w:b/>
          <w:color w:val="00B050"/>
          <w:sz w:val="22"/>
          <w:szCs w:val="22"/>
        </w:rPr>
        <w:t xml:space="preserve">: </w:t>
      </w:r>
    </w:p>
    <w:p w14:paraId="4EC64EBB" w14:textId="77777777" w:rsidR="00A219A8" w:rsidRPr="00A219A8" w:rsidRDefault="00A219A8" w:rsidP="00A219A8">
      <w:pPr>
        <w:pStyle w:val="Brezrazmikov"/>
        <w:jc w:val="both"/>
        <w:rPr>
          <w:rFonts w:ascii="Arial" w:hAnsi="Arial" w:cs="Arial"/>
          <w:b/>
          <w:bCs/>
          <w:i/>
          <w:iCs/>
        </w:rPr>
      </w:pPr>
      <w:r w:rsidRPr="00A219A8">
        <w:rPr>
          <w:rFonts w:ascii="Arial" w:hAnsi="Arial" w:cs="Arial"/>
          <w:b/>
          <w:bCs/>
          <w:i/>
          <w:iCs/>
        </w:rPr>
        <w:t>Izda se soglasje k Statutu Zavoda za gasilno in reševalno službo Sežana št. 44/2025, ki ga je svet zavoda sprejel na svoji seji dne 19. 2. 2025.</w:t>
      </w:r>
    </w:p>
    <w:p w14:paraId="28C7474F" w14:textId="77777777" w:rsidR="00773E70" w:rsidRPr="00773E70" w:rsidRDefault="00773E70" w:rsidP="003F74C1">
      <w:pPr>
        <w:jc w:val="both"/>
        <w:rPr>
          <w:rFonts w:ascii="Arial" w:hAnsi="Arial" w:cs="Arial"/>
          <w:sz w:val="22"/>
          <w:szCs w:val="22"/>
        </w:rPr>
      </w:pPr>
    </w:p>
    <w:p w14:paraId="00076058" w14:textId="77777777" w:rsidR="0068223E" w:rsidRPr="00260901" w:rsidRDefault="0068223E" w:rsidP="0068223E">
      <w:pPr>
        <w:jc w:val="both"/>
        <w:rPr>
          <w:rFonts w:ascii="Arial" w:hAnsi="Arial" w:cs="Arial"/>
          <w:sz w:val="22"/>
          <w:szCs w:val="22"/>
        </w:rPr>
      </w:pPr>
      <w:r w:rsidRPr="00260901">
        <w:rPr>
          <w:rFonts w:ascii="Arial" w:hAnsi="Arial" w:cs="Arial"/>
          <w:sz w:val="22"/>
          <w:szCs w:val="22"/>
        </w:rPr>
        <w:t>P</w:t>
      </w:r>
      <w:r>
        <w:rPr>
          <w:rFonts w:ascii="Arial" w:hAnsi="Arial" w:cs="Arial"/>
          <w:sz w:val="22"/>
          <w:szCs w:val="22"/>
        </w:rPr>
        <w:t>risotnih je 12</w:t>
      </w:r>
      <w:r w:rsidRPr="00260901">
        <w:rPr>
          <w:rFonts w:ascii="Arial" w:hAnsi="Arial" w:cs="Arial"/>
          <w:sz w:val="22"/>
          <w:szCs w:val="22"/>
        </w:rPr>
        <w:t xml:space="preserve"> članov sveta. </w:t>
      </w:r>
    </w:p>
    <w:p w14:paraId="3607BDC0" w14:textId="77777777" w:rsidR="0068223E" w:rsidRDefault="0068223E" w:rsidP="0068223E">
      <w:pPr>
        <w:jc w:val="both"/>
        <w:rPr>
          <w:rFonts w:ascii="Arial" w:hAnsi="Arial" w:cs="Arial"/>
          <w:sz w:val="22"/>
          <w:szCs w:val="22"/>
        </w:rPr>
      </w:pPr>
      <w:r>
        <w:rPr>
          <w:rFonts w:ascii="Arial" w:hAnsi="Arial" w:cs="Arial"/>
          <w:sz w:val="22"/>
          <w:szCs w:val="22"/>
        </w:rPr>
        <w:t>Sklep je bil soglasno, z 12 glasovi ZA, sprejet.</w:t>
      </w:r>
    </w:p>
    <w:p w14:paraId="4E50EE0A" w14:textId="77777777" w:rsidR="00390FAB" w:rsidRDefault="00390FAB" w:rsidP="003F74C1">
      <w:pPr>
        <w:jc w:val="both"/>
        <w:rPr>
          <w:rFonts w:ascii="Arial" w:hAnsi="Arial" w:cs="Arial"/>
          <w:b/>
          <w:color w:val="FF0000"/>
          <w:sz w:val="22"/>
          <w:szCs w:val="22"/>
        </w:rPr>
      </w:pPr>
    </w:p>
    <w:p w14:paraId="4C5EC954" w14:textId="77777777" w:rsidR="0087698E" w:rsidRPr="00A219A8" w:rsidRDefault="00BC78C5" w:rsidP="00A219A8">
      <w:pPr>
        <w:jc w:val="both"/>
        <w:rPr>
          <w:rFonts w:ascii="Arial" w:hAnsi="Arial" w:cs="Arial"/>
          <w:b/>
          <w:color w:val="FF0000"/>
          <w:sz w:val="22"/>
          <w:szCs w:val="22"/>
        </w:rPr>
      </w:pPr>
      <w:r>
        <w:rPr>
          <w:rFonts w:ascii="Arial" w:hAnsi="Arial" w:cs="Arial"/>
          <w:b/>
          <w:color w:val="FF0000"/>
          <w:sz w:val="22"/>
          <w:szCs w:val="22"/>
        </w:rPr>
        <w:t>Točka 1</w:t>
      </w:r>
      <w:r w:rsidR="00A219A8">
        <w:rPr>
          <w:rFonts w:ascii="Arial" w:hAnsi="Arial" w:cs="Arial"/>
          <w:b/>
          <w:color w:val="FF0000"/>
          <w:sz w:val="22"/>
          <w:szCs w:val="22"/>
        </w:rPr>
        <w:t>4</w:t>
      </w:r>
      <w:r w:rsidR="003F74C1">
        <w:rPr>
          <w:rFonts w:ascii="Arial" w:hAnsi="Arial" w:cs="Arial"/>
          <w:b/>
          <w:color w:val="FF0000"/>
          <w:sz w:val="22"/>
          <w:szCs w:val="22"/>
        </w:rPr>
        <w:t xml:space="preserve">: </w:t>
      </w:r>
      <w:r w:rsidR="00A219A8" w:rsidRPr="00A219A8">
        <w:rPr>
          <w:rFonts w:ascii="Arial" w:hAnsi="Arial" w:cs="Arial"/>
          <w:b/>
          <w:color w:val="FF0000"/>
          <w:sz w:val="22"/>
          <w:szCs w:val="22"/>
        </w:rPr>
        <w:t>Sklep o ukinitvi statusa grajenega javnega dobra na parcelah št. 1697/8 in 1697/9, obe k.o. 2423 Gabrovica in 1437/21 k.o. 2424 Volčji Grad</w:t>
      </w:r>
    </w:p>
    <w:p w14:paraId="6B5E75E0" w14:textId="77777777" w:rsidR="0087698E" w:rsidRDefault="00A219A8" w:rsidP="00B01EA5">
      <w:pPr>
        <w:pStyle w:val="Telobesedila31"/>
        <w:overflowPunct w:val="0"/>
        <w:autoSpaceDE w:val="0"/>
        <w:autoSpaceDN w:val="0"/>
        <w:adjustRightInd w:val="0"/>
        <w:textAlignment w:val="baseline"/>
        <w:rPr>
          <w:rFonts w:ascii="Arial" w:hAnsi="Arial" w:cs="Arial"/>
          <w:b w:val="0"/>
          <w:sz w:val="22"/>
          <w:szCs w:val="22"/>
        </w:rPr>
      </w:pPr>
      <w:r>
        <w:rPr>
          <w:rFonts w:ascii="Arial" w:hAnsi="Arial" w:cs="Arial"/>
          <w:b w:val="0"/>
          <w:sz w:val="22"/>
          <w:szCs w:val="22"/>
        </w:rPr>
        <w:t>Župan</w:t>
      </w:r>
      <w:r w:rsidR="009433A1">
        <w:rPr>
          <w:rFonts w:ascii="Arial" w:hAnsi="Arial" w:cs="Arial"/>
          <w:b w:val="0"/>
          <w:sz w:val="22"/>
          <w:szCs w:val="22"/>
        </w:rPr>
        <w:t xml:space="preserve"> poda kratko obrazložitev.</w:t>
      </w:r>
    </w:p>
    <w:p w14:paraId="21DD14D4" w14:textId="77777777" w:rsidR="00A219A8" w:rsidRDefault="00A219A8" w:rsidP="00B01EA5">
      <w:pPr>
        <w:pStyle w:val="Telobesedila31"/>
        <w:overflowPunct w:val="0"/>
        <w:autoSpaceDE w:val="0"/>
        <w:autoSpaceDN w:val="0"/>
        <w:adjustRightInd w:val="0"/>
        <w:textAlignment w:val="baseline"/>
        <w:rPr>
          <w:rFonts w:ascii="Arial" w:hAnsi="Arial" w:cs="Arial"/>
          <w:b w:val="0"/>
          <w:sz w:val="22"/>
          <w:szCs w:val="22"/>
        </w:rPr>
      </w:pPr>
    </w:p>
    <w:p w14:paraId="3974C5A2" w14:textId="77777777" w:rsidR="00A219A8" w:rsidRDefault="009433A1" w:rsidP="00B01EA5">
      <w:pPr>
        <w:pStyle w:val="Telobesedila31"/>
        <w:overflowPunct w:val="0"/>
        <w:autoSpaceDE w:val="0"/>
        <w:autoSpaceDN w:val="0"/>
        <w:adjustRightInd w:val="0"/>
        <w:textAlignment w:val="baseline"/>
        <w:rPr>
          <w:rFonts w:ascii="Arial" w:hAnsi="Arial" w:cs="Arial"/>
          <w:b w:val="0"/>
          <w:sz w:val="22"/>
          <w:szCs w:val="22"/>
        </w:rPr>
      </w:pPr>
      <w:r>
        <w:rPr>
          <w:rFonts w:ascii="Arial" w:hAnsi="Arial" w:cs="Arial"/>
          <w:b w:val="0"/>
          <w:sz w:val="22"/>
          <w:szCs w:val="22"/>
        </w:rPr>
        <w:t>Brez razprave je bil na glasovanje dan</w:t>
      </w:r>
    </w:p>
    <w:p w14:paraId="028D2D51" w14:textId="77777777" w:rsidR="00390FAB" w:rsidRDefault="00390FAB" w:rsidP="00B01EA5">
      <w:pPr>
        <w:pStyle w:val="Telobesedila31"/>
        <w:overflowPunct w:val="0"/>
        <w:autoSpaceDE w:val="0"/>
        <w:autoSpaceDN w:val="0"/>
        <w:adjustRightInd w:val="0"/>
        <w:textAlignment w:val="baseline"/>
        <w:rPr>
          <w:rFonts w:ascii="Arial" w:hAnsi="Arial" w:cs="Arial"/>
          <w:b w:val="0"/>
          <w:sz w:val="22"/>
          <w:szCs w:val="22"/>
        </w:rPr>
      </w:pPr>
    </w:p>
    <w:p w14:paraId="47360877" w14:textId="77777777" w:rsidR="00A219A8" w:rsidRDefault="00A219A8" w:rsidP="00A219A8">
      <w:pPr>
        <w:jc w:val="both"/>
        <w:rPr>
          <w:rFonts w:ascii="Arial" w:hAnsi="Arial" w:cs="Arial"/>
          <w:sz w:val="22"/>
          <w:szCs w:val="22"/>
        </w:rPr>
      </w:pPr>
      <w:r>
        <w:rPr>
          <w:rFonts w:ascii="Arial" w:hAnsi="Arial" w:cs="Arial"/>
          <w:b/>
          <w:color w:val="00B050"/>
          <w:sz w:val="22"/>
          <w:szCs w:val="22"/>
        </w:rPr>
        <w:t xml:space="preserve">SKLEP št. 14: </w:t>
      </w:r>
    </w:p>
    <w:p w14:paraId="7EEF92CC" w14:textId="77777777" w:rsidR="00A219A8" w:rsidRPr="00A219A8" w:rsidRDefault="00A219A8" w:rsidP="00A219A8">
      <w:pPr>
        <w:jc w:val="both"/>
        <w:rPr>
          <w:rFonts w:ascii="Arial" w:hAnsi="Arial" w:cs="Arial"/>
          <w:b/>
          <w:bCs/>
          <w:i/>
          <w:iCs/>
          <w:sz w:val="22"/>
          <w:szCs w:val="22"/>
        </w:rPr>
      </w:pPr>
      <w:r w:rsidRPr="00A219A8">
        <w:rPr>
          <w:rFonts w:ascii="Arial" w:hAnsi="Arial" w:cs="Arial"/>
          <w:b/>
          <w:bCs/>
          <w:i/>
          <w:iCs/>
          <w:sz w:val="22"/>
          <w:szCs w:val="22"/>
        </w:rPr>
        <w:t xml:space="preserve">Ugotavlja se, da nepremičnine s </w:t>
      </w:r>
      <w:proofErr w:type="spellStart"/>
      <w:r w:rsidRPr="00A219A8">
        <w:rPr>
          <w:rFonts w:ascii="Arial" w:hAnsi="Arial" w:cs="Arial"/>
          <w:b/>
          <w:bCs/>
          <w:i/>
          <w:iCs/>
          <w:sz w:val="22"/>
          <w:szCs w:val="22"/>
        </w:rPr>
        <w:t>parc</w:t>
      </w:r>
      <w:proofErr w:type="spellEnd"/>
      <w:r w:rsidRPr="00A219A8">
        <w:rPr>
          <w:rFonts w:ascii="Arial" w:hAnsi="Arial" w:cs="Arial"/>
          <w:b/>
          <w:bCs/>
          <w:i/>
          <w:iCs/>
          <w:sz w:val="22"/>
          <w:szCs w:val="22"/>
        </w:rPr>
        <w:t xml:space="preserve">. št. </w:t>
      </w:r>
      <w:r w:rsidRPr="00A219A8">
        <w:rPr>
          <w:rFonts w:ascii="Arial" w:hAnsi="Arial" w:cs="Arial"/>
          <w:b/>
          <w:bCs/>
          <w:i/>
          <w:iCs/>
          <w:color w:val="000000"/>
          <w:spacing w:val="6"/>
          <w:sz w:val="22"/>
          <w:szCs w:val="22"/>
        </w:rPr>
        <w:t xml:space="preserve">1697/8 </w:t>
      </w:r>
      <w:r w:rsidRPr="00A219A8">
        <w:rPr>
          <w:rFonts w:ascii="Arial" w:hAnsi="Arial" w:cs="Arial"/>
          <w:b/>
          <w:bCs/>
          <w:i/>
          <w:iCs/>
          <w:sz w:val="22"/>
          <w:szCs w:val="22"/>
        </w:rPr>
        <w:t>v izmeri 5 m</w:t>
      </w:r>
      <w:r w:rsidRPr="00A219A8">
        <w:rPr>
          <w:rFonts w:ascii="Arial" w:hAnsi="Arial" w:cs="Arial"/>
          <w:b/>
          <w:bCs/>
          <w:i/>
          <w:iCs/>
          <w:sz w:val="22"/>
          <w:szCs w:val="22"/>
          <w:vertAlign w:val="superscript"/>
        </w:rPr>
        <w:t xml:space="preserve">2 </w:t>
      </w:r>
      <w:r w:rsidRPr="00A219A8">
        <w:rPr>
          <w:rFonts w:ascii="Arial" w:hAnsi="Arial" w:cs="Arial"/>
          <w:b/>
          <w:bCs/>
          <w:i/>
          <w:iCs/>
          <w:color w:val="000000"/>
          <w:spacing w:val="6"/>
          <w:sz w:val="22"/>
          <w:szCs w:val="22"/>
        </w:rPr>
        <w:t xml:space="preserve">, 1697/9 </w:t>
      </w:r>
      <w:r w:rsidRPr="00A219A8">
        <w:rPr>
          <w:rFonts w:ascii="Arial" w:hAnsi="Arial" w:cs="Arial"/>
          <w:b/>
          <w:bCs/>
          <w:i/>
          <w:iCs/>
          <w:sz w:val="22"/>
          <w:szCs w:val="22"/>
        </w:rPr>
        <w:t>v izmeri 66 m</w:t>
      </w:r>
      <w:r w:rsidRPr="00A219A8">
        <w:rPr>
          <w:rFonts w:ascii="Arial" w:hAnsi="Arial" w:cs="Arial"/>
          <w:b/>
          <w:bCs/>
          <w:i/>
          <w:iCs/>
          <w:sz w:val="22"/>
          <w:szCs w:val="22"/>
          <w:vertAlign w:val="superscript"/>
        </w:rPr>
        <w:t>2</w:t>
      </w:r>
      <w:r w:rsidRPr="00A219A8">
        <w:rPr>
          <w:rFonts w:ascii="Arial" w:hAnsi="Arial" w:cs="Arial"/>
          <w:b/>
          <w:bCs/>
          <w:i/>
          <w:iCs/>
          <w:color w:val="000000"/>
          <w:spacing w:val="6"/>
          <w:sz w:val="22"/>
          <w:szCs w:val="22"/>
        </w:rPr>
        <w:t xml:space="preserve"> obe k.o. 2423 Gabrovica in 1437/21 k.o. 2424 Volčji Grad v izmeri 78 m</w:t>
      </w:r>
      <w:r w:rsidRPr="00A219A8">
        <w:rPr>
          <w:rFonts w:ascii="Arial" w:hAnsi="Arial" w:cs="Arial"/>
          <w:b/>
          <w:bCs/>
          <w:i/>
          <w:iCs/>
          <w:color w:val="000000"/>
          <w:spacing w:val="6"/>
          <w:sz w:val="22"/>
          <w:szCs w:val="22"/>
          <w:vertAlign w:val="superscript"/>
        </w:rPr>
        <w:t>2</w:t>
      </w:r>
      <w:r w:rsidRPr="00A219A8">
        <w:rPr>
          <w:rFonts w:ascii="Arial" w:hAnsi="Arial" w:cs="Arial"/>
          <w:b/>
          <w:bCs/>
          <w:i/>
          <w:iCs/>
          <w:sz w:val="22"/>
          <w:szCs w:val="22"/>
        </w:rPr>
        <w:t>, v zemljiški knjigi vpisane z zaznambo grajenega javnega dobra v lasti Občine Komen, ne služijo več vpisanemu namenu, zato se status grajenega javnega dobra ukine.</w:t>
      </w:r>
    </w:p>
    <w:p w14:paraId="47DF8695" w14:textId="77777777" w:rsidR="00A219A8" w:rsidRPr="00A219A8" w:rsidRDefault="00A219A8" w:rsidP="00A219A8">
      <w:pPr>
        <w:jc w:val="both"/>
        <w:rPr>
          <w:rFonts w:ascii="Arial" w:hAnsi="Arial" w:cs="Arial"/>
          <w:b/>
          <w:bCs/>
          <w:i/>
          <w:iCs/>
          <w:sz w:val="22"/>
          <w:szCs w:val="22"/>
        </w:rPr>
      </w:pPr>
    </w:p>
    <w:p w14:paraId="653AE050" w14:textId="77777777" w:rsidR="00A219A8" w:rsidRPr="00A219A8" w:rsidRDefault="00A219A8" w:rsidP="00A219A8">
      <w:pPr>
        <w:jc w:val="both"/>
        <w:rPr>
          <w:rFonts w:ascii="Arial" w:hAnsi="Arial" w:cs="Arial"/>
          <w:b/>
          <w:bCs/>
          <w:i/>
          <w:iCs/>
          <w:sz w:val="22"/>
          <w:szCs w:val="22"/>
        </w:rPr>
      </w:pPr>
      <w:r>
        <w:rPr>
          <w:rFonts w:ascii="Arial" w:hAnsi="Arial" w:cs="Arial"/>
          <w:b/>
          <w:bCs/>
          <w:i/>
          <w:iCs/>
          <w:sz w:val="22"/>
          <w:szCs w:val="22"/>
        </w:rPr>
        <w:t>N</w:t>
      </w:r>
      <w:r w:rsidRPr="00A219A8">
        <w:rPr>
          <w:rFonts w:ascii="Arial" w:hAnsi="Arial" w:cs="Arial"/>
          <w:b/>
          <w:bCs/>
          <w:i/>
          <w:iCs/>
          <w:sz w:val="22"/>
          <w:szCs w:val="22"/>
        </w:rPr>
        <w:t xml:space="preserve">avedene nepremičnine izgubijo status grajenega javnega dobra z ugotovitveno odločbo, ki jo izda po uradni dolžnosti občinska uprava. Po pravnomočnosti odločbe se le-ta pošlje pristojnemu sodišču, da po uradni dolžnosti iz zemljiške knjige izbriše zaznambo o grajenem javnem </w:t>
      </w:r>
      <w:proofErr w:type="spellStart"/>
      <w:r w:rsidRPr="00A219A8">
        <w:rPr>
          <w:rFonts w:ascii="Arial" w:hAnsi="Arial" w:cs="Arial"/>
          <w:b/>
          <w:bCs/>
          <w:i/>
          <w:iCs/>
          <w:sz w:val="22"/>
          <w:szCs w:val="22"/>
        </w:rPr>
        <w:t>dobru</w:t>
      </w:r>
      <w:proofErr w:type="spellEnd"/>
      <w:r w:rsidRPr="00A219A8">
        <w:rPr>
          <w:rFonts w:ascii="Arial" w:hAnsi="Arial" w:cs="Arial"/>
          <w:b/>
          <w:bCs/>
          <w:i/>
          <w:iCs/>
          <w:sz w:val="22"/>
          <w:szCs w:val="22"/>
        </w:rPr>
        <w:t xml:space="preserve">. Z izbrisom zaznambe javnega dobra postanejo parcele št. </w:t>
      </w:r>
      <w:r w:rsidRPr="00A219A8">
        <w:rPr>
          <w:rFonts w:ascii="Arial" w:hAnsi="Arial" w:cs="Arial"/>
          <w:b/>
          <w:bCs/>
          <w:i/>
          <w:iCs/>
          <w:color w:val="000000"/>
          <w:spacing w:val="6"/>
          <w:sz w:val="22"/>
          <w:szCs w:val="22"/>
        </w:rPr>
        <w:t>1697/8, 1697/9 obe k.o. 2423 Gabrovica in 1437/21 k.o. 2424 Volčji Grad</w:t>
      </w:r>
      <w:r w:rsidRPr="00A219A8">
        <w:rPr>
          <w:rFonts w:ascii="Arial" w:hAnsi="Arial" w:cs="Arial"/>
          <w:b/>
          <w:bCs/>
          <w:i/>
          <w:iCs/>
          <w:sz w:val="22"/>
          <w:szCs w:val="22"/>
        </w:rPr>
        <w:t>, last Občine Komen.</w:t>
      </w:r>
    </w:p>
    <w:p w14:paraId="1EBC4344" w14:textId="77777777" w:rsidR="00A219A8" w:rsidRPr="00A219A8" w:rsidRDefault="00A219A8" w:rsidP="00A219A8">
      <w:pPr>
        <w:jc w:val="both"/>
        <w:rPr>
          <w:rFonts w:ascii="Arial" w:hAnsi="Arial" w:cs="Arial"/>
          <w:b/>
          <w:bCs/>
          <w:i/>
          <w:iCs/>
          <w:sz w:val="22"/>
          <w:szCs w:val="22"/>
        </w:rPr>
      </w:pPr>
    </w:p>
    <w:p w14:paraId="376D5840" w14:textId="77777777" w:rsidR="00A219A8" w:rsidRPr="00A219A8" w:rsidRDefault="00A219A8" w:rsidP="00A219A8">
      <w:pPr>
        <w:jc w:val="both"/>
        <w:rPr>
          <w:rFonts w:ascii="Arial" w:hAnsi="Arial" w:cs="Arial"/>
          <w:b/>
          <w:bCs/>
          <w:i/>
          <w:iCs/>
          <w:sz w:val="22"/>
          <w:szCs w:val="22"/>
        </w:rPr>
      </w:pPr>
      <w:r w:rsidRPr="00A219A8">
        <w:rPr>
          <w:rFonts w:ascii="Arial" w:hAnsi="Arial" w:cs="Arial"/>
          <w:b/>
          <w:bCs/>
          <w:i/>
          <w:iCs/>
          <w:sz w:val="22"/>
          <w:szCs w:val="22"/>
        </w:rPr>
        <w:t>Ta sklep začne veljati naslednji dan po objavi v Uradnem listu Republike Slovenije.</w:t>
      </w:r>
    </w:p>
    <w:p w14:paraId="78DF7334" w14:textId="77777777" w:rsidR="00A219A8" w:rsidRDefault="00A219A8" w:rsidP="00B01EA5">
      <w:pPr>
        <w:pStyle w:val="Telobesedila31"/>
        <w:overflowPunct w:val="0"/>
        <w:autoSpaceDE w:val="0"/>
        <w:autoSpaceDN w:val="0"/>
        <w:adjustRightInd w:val="0"/>
        <w:textAlignment w:val="baseline"/>
        <w:rPr>
          <w:rFonts w:ascii="Arial" w:hAnsi="Arial" w:cs="Arial"/>
          <w:b w:val="0"/>
          <w:sz w:val="22"/>
          <w:szCs w:val="22"/>
        </w:rPr>
      </w:pPr>
    </w:p>
    <w:p w14:paraId="2F537792" w14:textId="77777777" w:rsidR="0068223E" w:rsidRPr="00260901" w:rsidRDefault="0068223E" w:rsidP="0068223E">
      <w:pPr>
        <w:jc w:val="both"/>
        <w:rPr>
          <w:rFonts w:ascii="Arial" w:hAnsi="Arial" w:cs="Arial"/>
          <w:sz w:val="22"/>
          <w:szCs w:val="22"/>
        </w:rPr>
      </w:pPr>
      <w:r w:rsidRPr="00260901">
        <w:rPr>
          <w:rFonts w:ascii="Arial" w:hAnsi="Arial" w:cs="Arial"/>
          <w:sz w:val="22"/>
          <w:szCs w:val="22"/>
        </w:rPr>
        <w:t>P</w:t>
      </w:r>
      <w:r>
        <w:rPr>
          <w:rFonts w:ascii="Arial" w:hAnsi="Arial" w:cs="Arial"/>
          <w:sz w:val="22"/>
          <w:szCs w:val="22"/>
        </w:rPr>
        <w:t>risotnih je 12</w:t>
      </w:r>
      <w:r w:rsidRPr="00260901">
        <w:rPr>
          <w:rFonts w:ascii="Arial" w:hAnsi="Arial" w:cs="Arial"/>
          <w:sz w:val="22"/>
          <w:szCs w:val="22"/>
        </w:rPr>
        <w:t xml:space="preserve"> članov sveta. </w:t>
      </w:r>
    </w:p>
    <w:p w14:paraId="301EE240" w14:textId="77777777" w:rsidR="0068223E" w:rsidRDefault="0068223E" w:rsidP="0068223E">
      <w:pPr>
        <w:jc w:val="both"/>
        <w:rPr>
          <w:rFonts w:ascii="Arial" w:hAnsi="Arial" w:cs="Arial"/>
          <w:sz w:val="22"/>
          <w:szCs w:val="22"/>
        </w:rPr>
      </w:pPr>
      <w:r>
        <w:rPr>
          <w:rFonts w:ascii="Arial" w:hAnsi="Arial" w:cs="Arial"/>
          <w:sz w:val="22"/>
          <w:szCs w:val="22"/>
        </w:rPr>
        <w:t>Sklep je bil soglasno, z 12 glasovi ZA, sprejet.</w:t>
      </w:r>
    </w:p>
    <w:p w14:paraId="27E3595E" w14:textId="77777777" w:rsidR="00390FAB" w:rsidRDefault="00390FAB" w:rsidP="00B01EA5">
      <w:pPr>
        <w:pStyle w:val="Telobesedila31"/>
        <w:overflowPunct w:val="0"/>
        <w:autoSpaceDE w:val="0"/>
        <w:autoSpaceDN w:val="0"/>
        <w:adjustRightInd w:val="0"/>
        <w:textAlignment w:val="baseline"/>
        <w:rPr>
          <w:rFonts w:ascii="Arial" w:hAnsi="Arial" w:cs="Arial"/>
          <w:b w:val="0"/>
          <w:sz w:val="22"/>
          <w:szCs w:val="22"/>
        </w:rPr>
      </w:pPr>
    </w:p>
    <w:p w14:paraId="7579582D" w14:textId="77777777" w:rsidR="00A219A8" w:rsidRPr="00A219A8" w:rsidRDefault="00A219A8" w:rsidP="00A219A8">
      <w:pPr>
        <w:pStyle w:val="Brezrazmikov"/>
        <w:jc w:val="both"/>
        <w:rPr>
          <w:rFonts w:ascii="Arial" w:hAnsi="Arial" w:cs="Arial"/>
          <w:b/>
          <w:color w:val="FF0000"/>
        </w:rPr>
      </w:pPr>
      <w:r w:rsidRPr="00A219A8">
        <w:rPr>
          <w:rFonts w:ascii="Arial" w:hAnsi="Arial" w:cs="Arial"/>
          <w:b/>
          <w:color w:val="FF0000"/>
        </w:rPr>
        <w:t>Točka 15: Predlog sklepa o dopolnitvi Načrta ravnanja z nepremičnim premoženjem Občine Komen za leto 2025</w:t>
      </w:r>
    </w:p>
    <w:p w14:paraId="4B38BBDF" w14:textId="77777777" w:rsidR="00A219A8" w:rsidRDefault="009433A1" w:rsidP="00B01EA5">
      <w:pPr>
        <w:pStyle w:val="Telobesedila31"/>
        <w:overflowPunct w:val="0"/>
        <w:autoSpaceDE w:val="0"/>
        <w:autoSpaceDN w:val="0"/>
        <w:adjustRightInd w:val="0"/>
        <w:textAlignment w:val="baseline"/>
        <w:rPr>
          <w:rFonts w:ascii="Arial" w:hAnsi="Arial" w:cs="Arial"/>
          <w:b w:val="0"/>
          <w:sz w:val="22"/>
          <w:szCs w:val="22"/>
        </w:rPr>
      </w:pPr>
      <w:r>
        <w:rPr>
          <w:rFonts w:ascii="Arial" w:hAnsi="Arial" w:cs="Arial"/>
          <w:b w:val="0"/>
          <w:sz w:val="22"/>
          <w:szCs w:val="22"/>
        </w:rPr>
        <w:t>Župan poda krajšo obrazložitev</w:t>
      </w:r>
    </w:p>
    <w:p w14:paraId="5A8C27DC" w14:textId="77777777" w:rsidR="00A219A8" w:rsidRDefault="00A219A8" w:rsidP="00B01EA5">
      <w:pPr>
        <w:pStyle w:val="Telobesedila31"/>
        <w:overflowPunct w:val="0"/>
        <w:autoSpaceDE w:val="0"/>
        <w:autoSpaceDN w:val="0"/>
        <w:adjustRightInd w:val="0"/>
        <w:textAlignment w:val="baseline"/>
        <w:rPr>
          <w:rFonts w:ascii="Arial" w:hAnsi="Arial" w:cs="Arial"/>
          <w:b w:val="0"/>
          <w:sz w:val="22"/>
          <w:szCs w:val="22"/>
        </w:rPr>
      </w:pPr>
    </w:p>
    <w:p w14:paraId="4DE2188F" w14:textId="77777777" w:rsidR="00A219A8" w:rsidRDefault="009433A1" w:rsidP="00B01EA5">
      <w:pPr>
        <w:pStyle w:val="Telobesedila31"/>
        <w:overflowPunct w:val="0"/>
        <w:autoSpaceDE w:val="0"/>
        <w:autoSpaceDN w:val="0"/>
        <w:adjustRightInd w:val="0"/>
        <w:textAlignment w:val="baseline"/>
        <w:rPr>
          <w:rFonts w:ascii="Arial" w:hAnsi="Arial" w:cs="Arial"/>
          <w:b w:val="0"/>
          <w:sz w:val="22"/>
          <w:szCs w:val="22"/>
        </w:rPr>
      </w:pPr>
      <w:r>
        <w:rPr>
          <w:rFonts w:ascii="Arial" w:hAnsi="Arial" w:cs="Arial"/>
          <w:b w:val="0"/>
          <w:sz w:val="22"/>
          <w:szCs w:val="22"/>
        </w:rPr>
        <w:t>Župan odpre razpravo</w:t>
      </w:r>
    </w:p>
    <w:p w14:paraId="75D50687" w14:textId="77777777" w:rsidR="00A219A8" w:rsidRDefault="00A219A8" w:rsidP="00B01EA5">
      <w:pPr>
        <w:pStyle w:val="Telobesedila31"/>
        <w:overflowPunct w:val="0"/>
        <w:autoSpaceDE w:val="0"/>
        <w:autoSpaceDN w:val="0"/>
        <w:adjustRightInd w:val="0"/>
        <w:textAlignment w:val="baseline"/>
        <w:rPr>
          <w:rFonts w:ascii="Arial" w:hAnsi="Arial" w:cs="Arial"/>
          <w:b w:val="0"/>
          <w:sz w:val="22"/>
          <w:szCs w:val="22"/>
        </w:rPr>
      </w:pPr>
    </w:p>
    <w:p w14:paraId="08686E6B" w14:textId="52BA3906" w:rsidR="009A17A1" w:rsidRDefault="009433A1" w:rsidP="00B01EA5">
      <w:pPr>
        <w:pStyle w:val="Telobesedila31"/>
        <w:overflowPunct w:val="0"/>
        <w:autoSpaceDE w:val="0"/>
        <w:autoSpaceDN w:val="0"/>
        <w:adjustRightInd w:val="0"/>
        <w:textAlignment w:val="baseline"/>
        <w:rPr>
          <w:rFonts w:ascii="Arial" w:hAnsi="Arial" w:cs="Arial"/>
          <w:b w:val="0"/>
          <w:sz w:val="22"/>
          <w:szCs w:val="22"/>
        </w:rPr>
      </w:pPr>
      <w:r w:rsidRPr="009433A1">
        <w:rPr>
          <w:rFonts w:ascii="Arial" w:hAnsi="Arial" w:cs="Arial"/>
          <w:bCs/>
          <w:sz w:val="22"/>
          <w:szCs w:val="22"/>
        </w:rPr>
        <w:t xml:space="preserve">Goran Živec </w:t>
      </w:r>
      <w:r>
        <w:rPr>
          <w:rFonts w:ascii="Arial" w:hAnsi="Arial" w:cs="Arial"/>
          <w:b w:val="0"/>
          <w:sz w:val="22"/>
          <w:szCs w:val="22"/>
        </w:rPr>
        <w:t xml:space="preserve">poda krajši komentar. Opozori na previdnost pri obravnavi predlogov sklepov </w:t>
      </w:r>
      <w:r w:rsidRPr="009433A1">
        <w:rPr>
          <w:rFonts w:ascii="Arial" w:hAnsi="Arial" w:cs="Arial"/>
          <w:b w:val="0"/>
          <w:sz w:val="22"/>
          <w:szCs w:val="22"/>
        </w:rPr>
        <w:t>o ravnanj</w:t>
      </w:r>
      <w:r>
        <w:rPr>
          <w:rFonts w:ascii="Arial" w:hAnsi="Arial" w:cs="Arial"/>
          <w:b w:val="0"/>
          <w:sz w:val="22"/>
          <w:szCs w:val="22"/>
        </w:rPr>
        <w:t>u</w:t>
      </w:r>
      <w:r w:rsidRPr="009433A1">
        <w:rPr>
          <w:rFonts w:ascii="Arial" w:hAnsi="Arial" w:cs="Arial"/>
          <w:b w:val="0"/>
          <w:sz w:val="22"/>
          <w:szCs w:val="22"/>
        </w:rPr>
        <w:t xml:space="preserve"> z nepremičnim premoženjem</w:t>
      </w:r>
      <w:r>
        <w:rPr>
          <w:rFonts w:ascii="Arial" w:hAnsi="Arial" w:cs="Arial"/>
          <w:b w:val="0"/>
          <w:sz w:val="22"/>
          <w:szCs w:val="22"/>
        </w:rPr>
        <w:t>. Meni, da so nakupi zemljišč s strani občin, za ka</w:t>
      </w:r>
      <w:r w:rsidR="009D4202">
        <w:rPr>
          <w:rFonts w:ascii="Arial" w:hAnsi="Arial" w:cs="Arial"/>
          <w:b w:val="0"/>
          <w:sz w:val="22"/>
          <w:szCs w:val="22"/>
        </w:rPr>
        <w:t>tera se ve</w:t>
      </w:r>
      <w:r>
        <w:rPr>
          <w:rFonts w:ascii="Arial" w:hAnsi="Arial" w:cs="Arial"/>
          <w:b w:val="0"/>
          <w:sz w:val="22"/>
          <w:szCs w:val="22"/>
        </w:rPr>
        <w:t xml:space="preserve">, da se jim bo namenska raba </w:t>
      </w:r>
      <w:r w:rsidR="00027296">
        <w:rPr>
          <w:rFonts w:ascii="Arial" w:hAnsi="Arial" w:cs="Arial"/>
          <w:b w:val="0"/>
          <w:sz w:val="22"/>
          <w:szCs w:val="22"/>
        </w:rPr>
        <w:t xml:space="preserve">nekoč </w:t>
      </w:r>
      <w:r>
        <w:rPr>
          <w:rFonts w:ascii="Arial" w:hAnsi="Arial" w:cs="Arial"/>
          <w:b w:val="0"/>
          <w:sz w:val="22"/>
          <w:szCs w:val="22"/>
        </w:rPr>
        <w:t xml:space="preserve">spremenila </w:t>
      </w:r>
      <w:r w:rsidR="00027296">
        <w:rPr>
          <w:rFonts w:ascii="Arial" w:hAnsi="Arial" w:cs="Arial"/>
          <w:b w:val="0"/>
          <w:sz w:val="22"/>
          <w:szCs w:val="22"/>
        </w:rPr>
        <w:t>iz kmetijskega v</w:t>
      </w:r>
      <w:r>
        <w:rPr>
          <w:rFonts w:ascii="Arial" w:hAnsi="Arial" w:cs="Arial"/>
          <w:b w:val="0"/>
          <w:sz w:val="22"/>
          <w:szCs w:val="22"/>
        </w:rPr>
        <w:t xml:space="preserve"> stavb</w:t>
      </w:r>
      <w:r w:rsidR="00027296">
        <w:rPr>
          <w:rFonts w:ascii="Arial" w:hAnsi="Arial" w:cs="Arial"/>
          <w:b w:val="0"/>
          <w:sz w:val="22"/>
          <w:szCs w:val="22"/>
        </w:rPr>
        <w:t>n</w:t>
      </w:r>
      <w:r>
        <w:rPr>
          <w:rFonts w:ascii="Arial" w:hAnsi="Arial" w:cs="Arial"/>
          <w:b w:val="0"/>
          <w:sz w:val="22"/>
          <w:szCs w:val="22"/>
        </w:rPr>
        <w:t>o</w:t>
      </w:r>
      <w:r w:rsidR="00027296">
        <w:rPr>
          <w:rFonts w:ascii="Arial" w:hAnsi="Arial" w:cs="Arial"/>
          <w:b w:val="0"/>
          <w:sz w:val="22"/>
          <w:szCs w:val="22"/>
        </w:rPr>
        <w:t xml:space="preserve">, po določilih KPK sporni. </w:t>
      </w:r>
      <w:r w:rsidR="009A17A1">
        <w:rPr>
          <w:rFonts w:ascii="Arial" w:hAnsi="Arial" w:cs="Arial"/>
          <w:b w:val="0"/>
          <w:sz w:val="22"/>
          <w:szCs w:val="22"/>
        </w:rPr>
        <w:t>Gre za to, da so v takih primerih lastniki zemljišč v neenakovrednem položaju v primerjavi z občino</w:t>
      </w:r>
      <w:r w:rsidR="000E4C8F">
        <w:rPr>
          <w:rFonts w:ascii="Arial" w:hAnsi="Arial" w:cs="Arial"/>
          <w:b w:val="0"/>
          <w:sz w:val="22"/>
          <w:szCs w:val="22"/>
        </w:rPr>
        <w:t>.</w:t>
      </w:r>
    </w:p>
    <w:p w14:paraId="2960BEA3" w14:textId="77777777" w:rsidR="00027296" w:rsidRDefault="009A17A1" w:rsidP="00B01EA5">
      <w:pPr>
        <w:pStyle w:val="Telobesedila31"/>
        <w:overflowPunct w:val="0"/>
        <w:autoSpaceDE w:val="0"/>
        <w:autoSpaceDN w:val="0"/>
        <w:adjustRightInd w:val="0"/>
        <w:textAlignment w:val="baseline"/>
        <w:rPr>
          <w:rFonts w:ascii="Arial" w:hAnsi="Arial" w:cs="Arial"/>
          <w:b w:val="0"/>
          <w:sz w:val="22"/>
          <w:szCs w:val="22"/>
        </w:rPr>
      </w:pPr>
      <w:r>
        <w:rPr>
          <w:rFonts w:ascii="Arial" w:hAnsi="Arial" w:cs="Arial"/>
          <w:b w:val="0"/>
          <w:sz w:val="22"/>
          <w:szCs w:val="22"/>
        </w:rPr>
        <w:t xml:space="preserve"> </w:t>
      </w:r>
    </w:p>
    <w:p w14:paraId="7F7E3CCA" w14:textId="32BBCC74" w:rsidR="00892575" w:rsidRDefault="00027296" w:rsidP="00B01EA5">
      <w:pPr>
        <w:pStyle w:val="Telobesedila31"/>
        <w:overflowPunct w:val="0"/>
        <w:autoSpaceDE w:val="0"/>
        <w:autoSpaceDN w:val="0"/>
        <w:adjustRightInd w:val="0"/>
        <w:textAlignment w:val="baseline"/>
        <w:rPr>
          <w:rFonts w:ascii="Arial" w:hAnsi="Arial" w:cs="Arial"/>
          <w:b w:val="0"/>
          <w:sz w:val="22"/>
          <w:szCs w:val="22"/>
        </w:rPr>
      </w:pPr>
      <w:r w:rsidRPr="00027296">
        <w:rPr>
          <w:rFonts w:ascii="Arial" w:hAnsi="Arial" w:cs="Arial"/>
          <w:bCs/>
          <w:sz w:val="22"/>
          <w:szCs w:val="22"/>
        </w:rPr>
        <w:lastRenderedPageBreak/>
        <w:t>Župan</w:t>
      </w:r>
      <w:r>
        <w:rPr>
          <w:rFonts w:ascii="Arial" w:hAnsi="Arial" w:cs="Arial"/>
          <w:b w:val="0"/>
          <w:sz w:val="22"/>
          <w:szCs w:val="22"/>
        </w:rPr>
        <w:t xml:space="preserve"> poudari, da gre za javni </w:t>
      </w:r>
      <w:r w:rsidRPr="00390FAB">
        <w:rPr>
          <w:rFonts w:ascii="Arial" w:hAnsi="Arial" w:cs="Arial"/>
          <w:b w:val="0"/>
          <w:sz w:val="22"/>
          <w:szCs w:val="22"/>
        </w:rPr>
        <w:t>interes</w:t>
      </w:r>
      <w:r w:rsidR="000E4C8F" w:rsidRPr="00390FAB">
        <w:rPr>
          <w:rFonts w:ascii="Arial" w:hAnsi="Arial" w:cs="Arial"/>
          <w:b w:val="0"/>
          <w:sz w:val="22"/>
          <w:szCs w:val="22"/>
        </w:rPr>
        <w:t xml:space="preserve"> in da se lastniki lahko vedno odločijo</w:t>
      </w:r>
      <w:r w:rsidR="008427C5" w:rsidRPr="00390FAB">
        <w:rPr>
          <w:rFonts w:ascii="Arial" w:hAnsi="Arial" w:cs="Arial"/>
          <w:b w:val="0"/>
          <w:sz w:val="22"/>
          <w:szCs w:val="22"/>
        </w:rPr>
        <w:t>, če in za kakšno ceno sp</w:t>
      </w:r>
      <w:r w:rsidR="00EE1377" w:rsidRPr="00390FAB">
        <w:rPr>
          <w:rFonts w:ascii="Arial" w:hAnsi="Arial" w:cs="Arial"/>
          <w:b w:val="0"/>
          <w:sz w:val="22"/>
          <w:szCs w:val="22"/>
        </w:rPr>
        <w:t>loh</w:t>
      </w:r>
      <w:r w:rsidR="000E4C8F" w:rsidRPr="00390FAB">
        <w:rPr>
          <w:rFonts w:ascii="Arial" w:hAnsi="Arial" w:cs="Arial"/>
          <w:b w:val="0"/>
          <w:sz w:val="22"/>
          <w:szCs w:val="22"/>
        </w:rPr>
        <w:t xml:space="preserve"> želijo prodati </w:t>
      </w:r>
      <w:r w:rsidR="008427C5" w:rsidRPr="00390FAB">
        <w:rPr>
          <w:rFonts w:ascii="Arial" w:hAnsi="Arial" w:cs="Arial"/>
          <w:b w:val="0"/>
          <w:sz w:val="22"/>
          <w:szCs w:val="22"/>
        </w:rPr>
        <w:t>zemljišče</w:t>
      </w:r>
      <w:r w:rsidR="00892575" w:rsidRPr="00390FAB">
        <w:rPr>
          <w:rFonts w:ascii="Arial" w:hAnsi="Arial" w:cs="Arial"/>
          <w:b w:val="0"/>
          <w:sz w:val="22"/>
          <w:szCs w:val="22"/>
        </w:rPr>
        <w:t>. N</w:t>
      </w:r>
      <w:r w:rsidRPr="00390FAB">
        <w:rPr>
          <w:rFonts w:ascii="Arial" w:hAnsi="Arial" w:cs="Arial"/>
          <w:b w:val="0"/>
          <w:sz w:val="22"/>
          <w:szCs w:val="22"/>
        </w:rPr>
        <w:t xml:space="preserve">i vnaprej določeno in ni samo od občine odvisno, </w:t>
      </w:r>
      <w:r w:rsidR="00473B05" w:rsidRPr="00390FAB">
        <w:rPr>
          <w:rFonts w:ascii="Arial" w:hAnsi="Arial" w:cs="Arial"/>
          <w:b w:val="0"/>
          <w:sz w:val="22"/>
          <w:szCs w:val="22"/>
        </w:rPr>
        <w:t>kakšen bo status namembnosti</w:t>
      </w:r>
      <w:r w:rsidR="00892575" w:rsidRPr="00390FAB">
        <w:rPr>
          <w:rFonts w:ascii="Arial" w:hAnsi="Arial" w:cs="Arial"/>
          <w:b w:val="0"/>
          <w:sz w:val="22"/>
          <w:szCs w:val="22"/>
        </w:rPr>
        <w:t xml:space="preserve"> parcel</w:t>
      </w:r>
      <w:r w:rsidR="00892575">
        <w:rPr>
          <w:rFonts w:ascii="Arial" w:hAnsi="Arial" w:cs="Arial"/>
          <w:b w:val="0"/>
          <w:sz w:val="22"/>
          <w:szCs w:val="22"/>
        </w:rPr>
        <w:t>e</w:t>
      </w:r>
      <w:r w:rsidR="009A17A1">
        <w:rPr>
          <w:rFonts w:ascii="Arial" w:hAnsi="Arial" w:cs="Arial"/>
          <w:b w:val="0"/>
          <w:sz w:val="22"/>
          <w:szCs w:val="22"/>
        </w:rPr>
        <w:t xml:space="preserve"> v bodoče.</w:t>
      </w:r>
    </w:p>
    <w:p w14:paraId="28EF1FD3" w14:textId="77777777" w:rsidR="009433A1" w:rsidRDefault="009433A1" w:rsidP="00B01EA5">
      <w:pPr>
        <w:pStyle w:val="Telobesedila31"/>
        <w:overflowPunct w:val="0"/>
        <w:autoSpaceDE w:val="0"/>
        <w:autoSpaceDN w:val="0"/>
        <w:adjustRightInd w:val="0"/>
        <w:textAlignment w:val="baseline"/>
        <w:rPr>
          <w:rFonts w:ascii="Arial" w:hAnsi="Arial" w:cs="Arial"/>
          <w:b w:val="0"/>
          <w:sz w:val="22"/>
          <w:szCs w:val="22"/>
        </w:rPr>
      </w:pPr>
    </w:p>
    <w:p w14:paraId="78A4A0AA" w14:textId="77777777" w:rsidR="00A219A8" w:rsidRDefault="00A219A8" w:rsidP="00B01EA5">
      <w:pPr>
        <w:pStyle w:val="Telobesedila31"/>
        <w:overflowPunct w:val="0"/>
        <w:autoSpaceDE w:val="0"/>
        <w:autoSpaceDN w:val="0"/>
        <w:adjustRightInd w:val="0"/>
        <w:textAlignment w:val="baseline"/>
        <w:rPr>
          <w:rFonts w:ascii="Arial" w:hAnsi="Arial" w:cs="Arial"/>
          <w:b w:val="0"/>
          <w:sz w:val="22"/>
          <w:szCs w:val="22"/>
        </w:rPr>
      </w:pPr>
      <w:r>
        <w:rPr>
          <w:rFonts w:ascii="Arial" w:hAnsi="Arial" w:cs="Arial"/>
          <w:b w:val="0"/>
          <w:sz w:val="22"/>
          <w:szCs w:val="22"/>
        </w:rPr>
        <w:t>Na glasovanje je bil dan:</w:t>
      </w:r>
    </w:p>
    <w:p w14:paraId="5EB490BE" w14:textId="77777777" w:rsidR="00A219A8" w:rsidRDefault="00A219A8" w:rsidP="00B01EA5">
      <w:pPr>
        <w:pStyle w:val="Telobesedila31"/>
        <w:overflowPunct w:val="0"/>
        <w:autoSpaceDE w:val="0"/>
        <w:autoSpaceDN w:val="0"/>
        <w:adjustRightInd w:val="0"/>
        <w:textAlignment w:val="baseline"/>
        <w:rPr>
          <w:rFonts w:ascii="Arial" w:hAnsi="Arial" w:cs="Arial"/>
          <w:b w:val="0"/>
          <w:sz w:val="22"/>
          <w:szCs w:val="22"/>
        </w:rPr>
      </w:pPr>
    </w:p>
    <w:p w14:paraId="5021B3F2" w14:textId="77777777" w:rsidR="00A219A8" w:rsidRDefault="00A219A8" w:rsidP="00A219A8">
      <w:pPr>
        <w:jc w:val="both"/>
        <w:rPr>
          <w:rFonts w:ascii="Arial" w:hAnsi="Arial" w:cs="Arial"/>
          <w:sz w:val="22"/>
          <w:szCs w:val="22"/>
        </w:rPr>
      </w:pPr>
      <w:r>
        <w:rPr>
          <w:rFonts w:ascii="Arial" w:hAnsi="Arial" w:cs="Arial"/>
          <w:b/>
          <w:color w:val="00B050"/>
          <w:sz w:val="22"/>
          <w:szCs w:val="22"/>
        </w:rPr>
        <w:t xml:space="preserve">SKLEP št. 15: </w:t>
      </w:r>
    </w:p>
    <w:p w14:paraId="38012C79" w14:textId="77777777" w:rsidR="00A219A8" w:rsidRPr="00A219A8" w:rsidRDefault="00A219A8" w:rsidP="005104C0">
      <w:pPr>
        <w:jc w:val="both"/>
        <w:rPr>
          <w:rFonts w:ascii="Arial" w:hAnsi="Arial" w:cs="Arial"/>
          <w:b/>
          <w:bCs/>
          <w:i/>
          <w:iCs/>
          <w:sz w:val="22"/>
          <w:szCs w:val="22"/>
        </w:rPr>
      </w:pPr>
      <w:r w:rsidRPr="00A219A8">
        <w:rPr>
          <w:rFonts w:ascii="Arial" w:hAnsi="Arial" w:cs="Arial"/>
          <w:b/>
          <w:bCs/>
          <w:i/>
          <w:iCs/>
          <w:sz w:val="22"/>
          <w:szCs w:val="22"/>
        </w:rPr>
        <w:t>Občinski svet Občine Komen sprejme dopolnitev Načrta ravnanja z nepremičnim premoženjem Občine Komen za leto 2025, ki je priloga tega sklepa.</w:t>
      </w:r>
    </w:p>
    <w:p w14:paraId="2013E478" w14:textId="77777777" w:rsidR="00A219A8" w:rsidRPr="00A219A8" w:rsidRDefault="00A219A8" w:rsidP="00A219A8">
      <w:pPr>
        <w:jc w:val="both"/>
        <w:rPr>
          <w:rFonts w:ascii="Arial" w:hAnsi="Arial" w:cs="Arial"/>
          <w:b/>
          <w:bCs/>
          <w:i/>
          <w:iCs/>
          <w:sz w:val="22"/>
          <w:szCs w:val="22"/>
        </w:rPr>
      </w:pPr>
      <w:r w:rsidRPr="00A219A8">
        <w:rPr>
          <w:rFonts w:ascii="Arial" w:hAnsi="Arial" w:cs="Arial"/>
          <w:b/>
          <w:bCs/>
          <w:i/>
          <w:iCs/>
          <w:sz w:val="22"/>
          <w:szCs w:val="22"/>
        </w:rPr>
        <w:t>Ta sklep prične veljati naslednji dan po objavi na spletni strani Občine Komen.</w:t>
      </w:r>
    </w:p>
    <w:p w14:paraId="36308026" w14:textId="77777777" w:rsidR="00027296" w:rsidRDefault="00027296" w:rsidP="00B01EA5">
      <w:pPr>
        <w:pStyle w:val="Telobesedila31"/>
        <w:overflowPunct w:val="0"/>
        <w:autoSpaceDE w:val="0"/>
        <w:autoSpaceDN w:val="0"/>
        <w:adjustRightInd w:val="0"/>
        <w:textAlignment w:val="baseline"/>
        <w:rPr>
          <w:rFonts w:ascii="Arial" w:hAnsi="Arial" w:cs="Arial"/>
          <w:b w:val="0"/>
          <w:sz w:val="22"/>
          <w:szCs w:val="22"/>
        </w:rPr>
      </w:pPr>
    </w:p>
    <w:p w14:paraId="7DB10040" w14:textId="77777777" w:rsidR="0068223E" w:rsidRPr="00260901" w:rsidRDefault="0068223E" w:rsidP="0068223E">
      <w:pPr>
        <w:jc w:val="both"/>
        <w:rPr>
          <w:rFonts w:ascii="Arial" w:hAnsi="Arial" w:cs="Arial"/>
          <w:sz w:val="22"/>
          <w:szCs w:val="22"/>
        </w:rPr>
      </w:pPr>
      <w:r w:rsidRPr="00260901">
        <w:rPr>
          <w:rFonts w:ascii="Arial" w:hAnsi="Arial" w:cs="Arial"/>
          <w:sz w:val="22"/>
          <w:szCs w:val="22"/>
        </w:rPr>
        <w:t>P</w:t>
      </w:r>
      <w:r>
        <w:rPr>
          <w:rFonts w:ascii="Arial" w:hAnsi="Arial" w:cs="Arial"/>
          <w:sz w:val="22"/>
          <w:szCs w:val="22"/>
        </w:rPr>
        <w:t>risotnih je 12</w:t>
      </w:r>
      <w:r w:rsidRPr="00260901">
        <w:rPr>
          <w:rFonts w:ascii="Arial" w:hAnsi="Arial" w:cs="Arial"/>
          <w:sz w:val="22"/>
          <w:szCs w:val="22"/>
        </w:rPr>
        <w:t xml:space="preserve"> članov sveta. </w:t>
      </w:r>
    </w:p>
    <w:p w14:paraId="0A639E46" w14:textId="77777777" w:rsidR="0068223E" w:rsidRDefault="0068223E" w:rsidP="0068223E">
      <w:pPr>
        <w:jc w:val="both"/>
        <w:rPr>
          <w:rFonts w:ascii="Arial" w:hAnsi="Arial" w:cs="Arial"/>
          <w:sz w:val="22"/>
          <w:szCs w:val="22"/>
        </w:rPr>
      </w:pPr>
      <w:r>
        <w:rPr>
          <w:rFonts w:ascii="Arial" w:hAnsi="Arial" w:cs="Arial"/>
          <w:sz w:val="22"/>
          <w:szCs w:val="22"/>
        </w:rPr>
        <w:t>Sklep je bil soglasno, z 12 glasovi ZA, sprejet.</w:t>
      </w:r>
    </w:p>
    <w:p w14:paraId="179203CF" w14:textId="77777777" w:rsidR="00390FAB" w:rsidRDefault="00390FAB" w:rsidP="00B01EA5">
      <w:pPr>
        <w:pStyle w:val="Telobesedila31"/>
        <w:overflowPunct w:val="0"/>
        <w:autoSpaceDE w:val="0"/>
        <w:autoSpaceDN w:val="0"/>
        <w:adjustRightInd w:val="0"/>
        <w:textAlignment w:val="baseline"/>
        <w:rPr>
          <w:rFonts w:ascii="Arial" w:hAnsi="Arial" w:cs="Arial"/>
          <w:b w:val="0"/>
          <w:sz w:val="22"/>
          <w:szCs w:val="22"/>
        </w:rPr>
      </w:pPr>
    </w:p>
    <w:p w14:paraId="7B707EBE" w14:textId="77777777" w:rsidR="005104C0" w:rsidRPr="005104C0" w:rsidRDefault="005104C0" w:rsidP="005104C0">
      <w:pPr>
        <w:pStyle w:val="Brezrazmikov"/>
        <w:jc w:val="both"/>
        <w:rPr>
          <w:rFonts w:ascii="Arial" w:hAnsi="Arial" w:cs="Arial"/>
          <w:b/>
          <w:color w:val="FF0000"/>
        </w:rPr>
      </w:pPr>
      <w:r w:rsidRPr="005104C0">
        <w:rPr>
          <w:rFonts w:ascii="Arial" w:hAnsi="Arial" w:cs="Arial"/>
          <w:b/>
          <w:color w:val="FF0000"/>
        </w:rPr>
        <w:t>Točka 16: Zaključni račun proračuna Občine Komen za leto 2024</w:t>
      </w:r>
    </w:p>
    <w:p w14:paraId="25BB271A" w14:textId="77777777" w:rsidR="005104C0" w:rsidRDefault="005104C0" w:rsidP="00B01EA5">
      <w:pPr>
        <w:pStyle w:val="Telobesedila31"/>
        <w:overflowPunct w:val="0"/>
        <w:autoSpaceDE w:val="0"/>
        <w:autoSpaceDN w:val="0"/>
        <w:adjustRightInd w:val="0"/>
        <w:textAlignment w:val="baseline"/>
        <w:rPr>
          <w:rFonts w:ascii="Arial" w:hAnsi="Arial" w:cs="Arial"/>
          <w:b w:val="0"/>
          <w:sz w:val="22"/>
          <w:szCs w:val="22"/>
        </w:rPr>
      </w:pPr>
      <w:r>
        <w:rPr>
          <w:rFonts w:ascii="Arial" w:hAnsi="Arial" w:cs="Arial"/>
          <w:b w:val="0"/>
          <w:sz w:val="22"/>
          <w:szCs w:val="22"/>
        </w:rPr>
        <w:t>Obrazložitev</w:t>
      </w:r>
      <w:r w:rsidR="00992769">
        <w:rPr>
          <w:rFonts w:ascii="Arial" w:hAnsi="Arial" w:cs="Arial"/>
          <w:b w:val="0"/>
          <w:sz w:val="22"/>
          <w:szCs w:val="22"/>
        </w:rPr>
        <w:t xml:space="preserve"> k predstavljenemu zaključnemu računu poda župan.</w:t>
      </w:r>
    </w:p>
    <w:p w14:paraId="17D7CF76" w14:textId="77777777" w:rsidR="005104C0" w:rsidRDefault="005104C0" w:rsidP="00B01EA5">
      <w:pPr>
        <w:pStyle w:val="Telobesedila31"/>
        <w:overflowPunct w:val="0"/>
        <w:autoSpaceDE w:val="0"/>
        <w:autoSpaceDN w:val="0"/>
        <w:adjustRightInd w:val="0"/>
        <w:textAlignment w:val="baseline"/>
        <w:rPr>
          <w:rFonts w:ascii="Arial" w:hAnsi="Arial" w:cs="Arial"/>
          <w:b w:val="0"/>
          <w:sz w:val="22"/>
          <w:szCs w:val="22"/>
        </w:rPr>
      </w:pPr>
    </w:p>
    <w:p w14:paraId="4D3EB27D" w14:textId="77777777" w:rsidR="00992769" w:rsidRDefault="00992769" w:rsidP="00B01EA5">
      <w:pPr>
        <w:pStyle w:val="Telobesedila31"/>
        <w:overflowPunct w:val="0"/>
        <w:autoSpaceDE w:val="0"/>
        <w:autoSpaceDN w:val="0"/>
        <w:adjustRightInd w:val="0"/>
        <w:textAlignment w:val="baseline"/>
        <w:rPr>
          <w:rFonts w:ascii="Arial" w:hAnsi="Arial" w:cs="Arial"/>
          <w:b w:val="0"/>
          <w:sz w:val="22"/>
          <w:szCs w:val="22"/>
        </w:rPr>
      </w:pPr>
      <w:r>
        <w:rPr>
          <w:rFonts w:ascii="Arial" w:hAnsi="Arial" w:cs="Arial"/>
          <w:b w:val="0"/>
          <w:sz w:val="22"/>
          <w:szCs w:val="22"/>
        </w:rPr>
        <w:t>Sledile so seznanitve z mnenji Statutarno pravne komisije (Stojan Kosmina) in Odbora za proračun, finance, premoženjske in splošne zadeve (Damjan Grmek).</w:t>
      </w:r>
    </w:p>
    <w:p w14:paraId="79525054" w14:textId="77777777" w:rsidR="00992769" w:rsidRDefault="00992769" w:rsidP="00B01EA5">
      <w:pPr>
        <w:pStyle w:val="Telobesedila31"/>
        <w:overflowPunct w:val="0"/>
        <w:autoSpaceDE w:val="0"/>
        <w:autoSpaceDN w:val="0"/>
        <w:adjustRightInd w:val="0"/>
        <w:textAlignment w:val="baseline"/>
        <w:rPr>
          <w:rFonts w:ascii="Arial" w:hAnsi="Arial" w:cs="Arial"/>
          <w:b w:val="0"/>
          <w:sz w:val="22"/>
          <w:szCs w:val="22"/>
        </w:rPr>
      </w:pPr>
    </w:p>
    <w:p w14:paraId="65E0AE6F" w14:textId="77777777" w:rsidR="005104C0" w:rsidRDefault="00992769" w:rsidP="00B01EA5">
      <w:pPr>
        <w:pStyle w:val="Telobesedila31"/>
        <w:overflowPunct w:val="0"/>
        <w:autoSpaceDE w:val="0"/>
        <w:autoSpaceDN w:val="0"/>
        <w:adjustRightInd w:val="0"/>
        <w:textAlignment w:val="baseline"/>
        <w:rPr>
          <w:rFonts w:ascii="Arial" w:hAnsi="Arial" w:cs="Arial"/>
          <w:b w:val="0"/>
          <w:sz w:val="22"/>
          <w:szCs w:val="22"/>
        </w:rPr>
      </w:pPr>
      <w:r>
        <w:rPr>
          <w:rFonts w:ascii="Arial" w:hAnsi="Arial" w:cs="Arial"/>
          <w:b w:val="0"/>
          <w:sz w:val="22"/>
          <w:szCs w:val="22"/>
        </w:rPr>
        <w:t>Župan odpre razpravo.</w:t>
      </w:r>
    </w:p>
    <w:p w14:paraId="7790C558" w14:textId="77777777" w:rsidR="005104C0" w:rsidRDefault="005104C0" w:rsidP="00B01EA5">
      <w:pPr>
        <w:pStyle w:val="Telobesedila31"/>
        <w:overflowPunct w:val="0"/>
        <w:autoSpaceDE w:val="0"/>
        <w:autoSpaceDN w:val="0"/>
        <w:adjustRightInd w:val="0"/>
        <w:textAlignment w:val="baseline"/>
        <w:rPr>
          <w:rFonts w:ascii="Arial" w:hAnsi="Arial" w:cs="Arial"/>
          <w:b w:val="0"/>
          <w:sz w:val="22"/>
          <w:szCs w:val="22"/>
        </w:rPr>
      </w:pPr>
    </w:p>
    <w:p w14:paraId="07EFA5D3" w14:textId="77777777" w:rsidR="00992769" w:rsidRPr="00992769" w:rsidRDefault="00992769" w:rsidP="00390FAB">
      <w:pPr>
        <w:pStyle w:val="Telobesedila31"/>
        <w:overflowPunct w:val="0"/>
        <w:autoSpaceDE w:val="0"/>
        <w:autoSpaceDN w:val="0"/>
        <w:adjustRightInd w:val="0"/>
        <w:spacing w:after="60"/>
        <w:textAlignment w:val="baseline"/>
        <w:rPr>
          <w:rFonts w:ascii="Arial" w:hAnsi="Arial" w:cs="Arial"/>
          <w:b w:val="0"/>
          <w:sz w:val="22"/>
          <w:szCs w:val="22"/>
        </w:rPr>
      </w:pPr>
      <w:r w:rsidRPr="00992769">
        <w:rPr>
          <w:rFonts w:ascii="Arial" w:hAnsi="Arial" w:cs="Arial"/>
          <w:bCs/>
          <w:sz w:val="22"/>
          <w:szCs w:val="22"/>
        </w:rPr>
        <w:t>Marko Bandelli</w:t>
      </w:r>
      <w:r>
        <w:rPr>
          <w:rFonts w:ascii="Arial" w:hAnsi="Arial" w:cs="Arial"/>
          <w:bCs/>
          <w:sz w:val="22"/>
          <w:szCs w:val="22"/>
        </w:rPr>
        <w:t xml:space="preserve"> </w:t>
      </w:r>
      <w:r>
        <w:rPr>
          <w:rFonts w:ascii="Arial" w:hAnsi="Arial" w:cs="Arial"/>
          <w:b w:val="0"/>
          <w:sz w:val="22"/>
          <w:szCs w:val="22"/>
        </w:rPr>
        <w:t>poda pripombo na način vročanja gradiva. Meni, da bi gradivo (zlasti, ko gre za obsežnejša gradiva, kot je zaključni račun) svetniki morali prejemati prej in ne nekaj dni pred sejo.</w:t>
      </w:r>
    </w:p>
    <w:p w14:paraId="0FB95603" w14:textId="77777777" w:rsidR="00992769" w:rsidRPr="00892575" w:rsidRDefault="00992769" w:rsidP="00390FAB">
      <w:pPr>
        <w:pStyle w:val="Telobesedila31"/>
        <w:overflowPunct w:val="0"/>
        <w:autoSpaceDE w:val="0"/>
        <w:autoSpaceDN w:val="0"/>
        <w:adjustRightInd w:val="0"/>
        <w:spacing w:after="60"/>
        <w:textAlignment w:val="baseline"/>
        <w:rPr>
          <w:rFonts w:ascii="Arial" w:hAnsi="Arial" w:cs="Arial"/>
          <w:bCs/>
          <w:sz w:val="22"/>
          <w:szCs w:val="22"/>
        </w:rPr>
      </w:pPr>
      <w:r w:rsidRPr="00892575">
        <w:rPr>
          <w:rFonts w:ascii="Arial" w:hAnsi="Arial" w:cs="Arial"/>
          <w:bCs/>
          <w:sz w:val="22"/>
          <w:szCs w:val="22"/>
        </w:rPr>
        <w:t>Iztok Felicjan</w:t>
      </w:r>
      <w:r w:rsidR="00892575">
        <w:rPr>
          <w:rFonts w:ascii="Arial" w:hAnsi="Arial" w:cs="Arial"/>
          <w:bCs/>
          <w:sz w:val="22"/>
          <w:szCs w:val="22"/>
        </w:rPr>
        <w:t xml:space="preserve"> </w:t>
      </w:r>
      <w:r w:rsidR="00892575" w:rsidRPr="00892575">
        <w:rPr>
          <w:rFonts w:ascii="Arial" w:hAnsi="Arial" w:cs="Arial"/>
          <w:b w:val="0"/>
          <w:sz w:val="22"/>
          <w:szCs w:val="22"/>
        </w:rPr>
        <w:t>pove, da so svetniki gradivo prejeli pravočasno, v skladu z določili Poslovnika OS.</w:t>
      </w:r>
      <w:r w:rsidR="00892575">
        <w:rPr>
          <w:rFonts w:ascii="Arial" w:hAnsi="Arial" w:cs="Arial"/>
          <w:bCs/>
          <w:sz w:val="22"/>
          <w:szCs w:val="22"/>
        </w:rPr>
        <w:t xml:space="preserve"> </w:t>
      </w:r>
    </w:p>
    <w:p w14:paraId="54257A12" w14:textId="55B35D03" w:rsidR="00892575" w:rsidRDefault="00892575" w:rsidP="00390FAB">
      <w:pPr>
        <w:pStyle w:val="Telobesedila31"/>
        <w:overflowPunct w:val="0"/>
        <w:autoSpaceDE w:val="0"/>
        <w:autoSpaceDN w:val="0"/>
        <w:adjustRightInd w:val="0"/>
        <w:spacing w:after="60"/>
        <w:textAlignment w:val="baseline"/>
        <w:rPr>
          <w:rFonts w:ascii="Arial" w:hAnsi="Arial" w:cs="Arial"/>
          <w:b w:val="0"/>
          <w:sz w:val="22"/>
          <w:szCs w:val="22"/>
        </w:rPr>
      </w:pPr>
      <w:r>
        <w:rPr>
          <w:rFonts w:ascii="Arial" w:hAnsi="Arial" w:cs="Arial"/>
          <w:b w:val="0"/>
          <w:sz w:val="22"/>
          <w:szCs w:val="22"/>
        </w:rPr>
        <w:t xml:space="preserve">Na vprašanje </w:t>
      </w:r>
      <w:r w:rsidRPr="00892575">
        <w:rPr>
          <w:rFonts w:ascii="Arial" w:hAnsi="Arial" w:cs="Arial"/>
          <w:bCs/>
          <w:sz w:val="22"/>
          <w:szCs w:val="22"/>
        </w:rPr>
        <w:t>Adrijane Konjedič,</w:t>
      </w:r>
      <w:r>
        <w:rPr>
          <w:rFonts w:ascii="Arial" w:hAnsi="Arial" w:cs="Arial"/>
          <w:b w:val="0"/>
          <w:sz w:val="22"/>
          <w:szCs w:val="22"/>
        </w:rPr>
        <w:t xml:space="preserve"> kaj je mišljeno pod »Sredstva za ureditev avtobusnih čakalnic v čitalnice«, </w:t>
      </w:r>
      <w:r w:rsidRPr="00892575">
        <w:rPr>
          <w:rFonts w:ascii="Arial" w:hAnsi="Arial" w:cs="Arial"/>
          <w:bCs/>
          <w:sz w:val="22"/>
          <w:szCs w:val="22"/>
        </w:rPr>
        <w:t>župan</w:t>
      </w:r>
      <w:r>
        <w:rPr>
          <w:rFonts w:ascii="Arial" w:hAnsi="Arial" w:cs="Arial"/>
          <w:b w:val="0"/>
          <w:sz w:val="22"/>
          <w:szCs w:val="22"/>
        </w:rPr>
        <w:t xml:space="preserve"> odgovori, da bo preveril, čemu točno so </w:t>
      </w:r>
      <w:r w:rsidR="00CE54B7" w:rsidRPr="00390FAB">
        <w:rPr>
          <w:rFonts w:ascii="Arial" w:hAnsi="Arial" w:cs="Arial"/>
          <w:b w:val="0"/>
          <w:sz w:val="22"/>
          <w:szCs w:val="22"/>
        </w:rPr>
        <w:t xml:space="preserve">bila </w:t>
      </w:r>
      <w:r>
        <w:rPr>
          <w:rFonts w:ascii="Arial" w:hAnsi="Arial" w:cs="Arial"/>
          <w:b w:val="0"/>
          <w:sz w:val="22"/>
          <w:szCs w:val="22"/>
        </w:rPr>
        <w:t xml:space="preserve">sredstva </w:t>
      </w:r>
      <w:r w:rsidR="00F5668E">
        <w:rPr>
          <w:rFonts w:ascii="Arial" w:hAnsi="Arial" w:cs="Arial"/>
          <w:b w:val="0"/>
          <w:sz w:val="22"/>
          <w:szCs w:val="22"/>
        </w:rPr>
        <w:t>n</w:t>
      </w:r>
      <w:r>
        <w:rPr>
          <w:rFonts w:ascii="Arial" w:hAnsi="Arial" w:cs="Arial"/>
          <w:b w:val="0"/>
          <w:sz w:val="22"/>
          <w:szCs w:val="22"/>
        </w:rPr>
        <w:t>amenjena.</w:t>
      </w:r>
    </w:p>
    <w:p w14:paraId="3CC8DB3B" w14:textId="77777777" w:rsidR="00892575" w:rsidRDefault="00892575" w:rsidP="00B01EA5">
      <w:pPr>
        <w:pStyle w:val="Telobesedila31"/>
        <w:overflowPunct w:val="0"/>
        <w:autoSpaceDE w:val="0"/>
        <w:autoSpaceDN w:val="0"/>
        <w:adjustRightInd w:val="0"/>
        <w:textAlignment w:val="baseline"/>
        <w:rPr>
          <w:rFonts w:ascii="Arial" w:hAnsi="Arial" w:cs="Arial"/>
          <w:b w:val="0"/>
          <w:sz w:val="22"/>
          <w:szCs w:val="22"/>
        </w:rPr>
      </w:pPr>
    </w:p>
    <w:p w14:paraId="008F4659" w14:textId="77777777" w:rsidR="005104C0" w:rsidRDefault="005104C0" w:rsidP="00B01EA5">
      <w:pPr>
        <w:pStyle w:val="Telobesedila31"/>
        <w:overflowPunct w:val="0"/>
        <w:autoSpaceDE w:val="0"/>
        <w:autoSpaceDN w:val="0"/>
        <w:adjustRightInd w:val="0"/>
        <w:textAlignment w:val="baseline"/>
        <w:rPr>
          <w:rFonts w:ascii="Arial" w:hAnsi="Arial" w:cs="Arial"/>
          <w:b w:val="0"/>
          <w:sz w:val="22"/>
          <w:szCs w:val="22"/>
        </w:rPr>
      </w:pPr>
      <w:r>
        <w:rPr>
          <w:rFonts w:ascii="Arial" w:hAnsi="Arial" w:cs="Arial"/>
          <w:b w:val="0"/>
          <w:sz w:val="22"/>
          <w:szCs w:val="22"/>
        </w:rPr>
        <w:t>Na glasovanje je bil dan</w:t>
      </w:r>
    </w:p>
    <w:p w14:paraId="138A64A1" w14:textId="77777777" w:rsidR="005104C0" w:rsidRDefault="005104C0" w:rsidP="00B01EA5">
      <w:pPr>
        <w:pStyle w:val="Telobesedila31"/>
        <w:overflowPunct w:val="0"/>
        <w:autoSpaceDE w:val="0"/>
        <w:autoSpaceDN w:val="0"/>
        <w:adjustRightInd w:val="0"/>
        <w:textAlignment w:val="baseline"/>
        <w:rPr>
          <w:rFonts w:ascii="Arial" w:hAnsi="Arial" w:cs="Arial"/>
          <w:b w:val="0"/>
          <w:sz w:val="22"/>
          <w:szCs w:val="22"/>
        </w:rPr>
      </w:pPr>
    </w:p>
    <w:p w14:paraId="3F4332FB" w14:textId="77777777" w:rsidR="005104C0" w:rsidRDefault="005104C0" w:rsidP="005104C0">
      <w:pPr>
        <w:jc w:val="both"/>
        <w:rPr>
          <w:rFonts w:ascii="Arial" w:hAnsi="Arial" w:cs="Arial"/>
          <w:sz w:val="22"/>
          <w:szCs w:val="22"/>
        </w:rPr>
      </w:pPr>
      <w:r>
        <w:rPr>
          <w:rFonts w:ascii="Arial" w:hAnsi="Arial" w:cs="Arial"/>
          <w:b/>
          <w:color w:val="00B050"/>
          <w:sz w:val="22"/>
          <w:szCs w:val="22"/>
        </w:rPr>
        <w:t xml:space="preserve">SKLEP št. 16: </w:t>
      </w:r>
    </w:p>
    <w:p w14:paraId="100798E5" w14:textId="77777777" w:rsidR="005104C0" w:rsidRPr="005104C0" w:rsidRDefault="005104C0" w:rsidP="005104C0">
      <w:pPr>
        <w:pStyle w:val="Telobesedila"/>
        <w:rPr>
          <w:rFonts w:ascii="Arial" w:hAnsi="Arial" w:cs="Arial"/>
          <w:b/>
          <w:bCs/>
          <w:i/>
          <w:sz w:val="22"/>
          <w:szCs w:val="22"/>
        </w:rPr>
      </w:pPr>
      <w:r w:rsidRPr="005104C0">
        <w:rPr>
          <w:rFonts w:ascii="Arial" w:hAnsi="Arial" w:cs="Arial"/>
          <w:b/>
          <w:bCs/>
          <w:i/>
          <w:sz w:val="22"/>
          <w:szCs w:val="22"/>
        </w:rPr>
        <w:t>Sprejme se Zaključni račun proračuna Občine Komen za leto 2024 v predlagani obliki in vsebini.</w:t>
      </w:r>
    </w:p>
    <w:p w14:paraId="0E8152ED" w14:textId="77777777" w:rsidR="00F5668E" w:rsidRPr="00D24487" w:rsidRDefault="00F5668E" w:rsidP="005104C0">
      <w:pPr>
        <w:pStyle w:val="Brezrazmikov"/>
        <w:jc w:val="both"/>
        <w:rPr>
          <w:rFonts w:ascii="Arial" w:hAnsi="Arial" w:cs="Arial"/>
          <w:i/>
          <w:sz w:val="20"/>
        </w:rPr>
      </w:pPr>
    </w:p>
    <w:p w14:paraId="1256F763" w14:textId="77777777" w:rsidR="0068223E" w:rsidRPr="00260901" w:rsidRDefault="0068223E" w:rsidP="0068223E">
      <w:pPr>
        <w:jc w:val="both"/>
        <w:rPr>
          <w:rFonts w:ascii="Arial" w:hAnsi="Arial" w:cs="Arial"/>
          <w:sz w:val="22"/>
          <w:szCs w:val="22"/>
        </w:rPr>
      </w:pPr>
      <w:r w:rsidRPr="00260901">
        <w:rPr>
          <w:rFonts w:ascii="Arial" w:hAnsi="Arial" w:cs="Arial"/>
          <w:sz w:val="22"/>
          <w:szCs w:val="22"/>
        </w:rPr>
        <w:t>P</w:t>
      </w:r>
      <w:r>
        <w:rPr>
          <w:rFonts w:ascii="Arial" w:hAnsi="Arial" w:cs="Arial"/>
          <w:sz w:val="22"/>
          <w:szCs w:val="22"/>
        </w:rPr>
        <w:t>risotnih je 12</w:t>
      </w:r>
      <w:r w:rsidRPr="00260901">
        <w:rPr>
          <w:rFonts w:ascii="Arial" w:hAnsi="Arial" w:cs="Arial"/>
          <w:sz w:val="22"/>
          <w:szCs w:val="22"/>
        </w:rPr>
        <w:t xml:space="preserve"> članov sveta. </w:t>
      </w:r>
    </w:p>
    <w:p w14:paraId="2D5D47AA" w14:textId="77777777" w:rsidR="0068223E" w:rsidRDefault="0068223E" w:rsidP="0068223E">
      <w:pPr>
        <w:jc w:val="both"/>
        <w:rPr>
          <w:rFonts w:ascii="Arial" w:hAnsi="Arial" w:cs="Arial"/>
          <w:sz w:val="22"/>
          <w:szCs w:val="22"/>
        </w:rPr>
      </w:pPr>
      <w:r>
        <w:rPr>
          <w:rFonts w:ascii="Arial" w:hAnsi="Arial" w:cs="Arial"/>
          <w:sz w:val="22"/>
          <w:szCs w:val="22"/>
        </w:rPr>
        <w:t>Sklep je bil z 11 glasovi ZA, sprejet.</w:t>
      </w:r>
    </w:p>
    <w:p w14:paraId="5BFAB4C4" w14:textId="77777777" w:rsidR="00390FAB" w:rsidRDefault="00390FAB" w:rsidP="00B01EA5">
      <w:pPr>
        <w:pStyle w:val="Telobesedila31"/>
        <w:overflowPunct w:val="0"/>
        <w:autoSpaceDE w:val="0"/>
        <w:autoSpaceDN w:val="0"/>
        <w:adjustRightInd w:val="0"/>
        <w:textAlignment w:val="baseline"/>
        <w:rPr>
          <w:rFonts w:ascii="Arial" w:hAnsi="Arial" w:cs="Arial"/>
          <w:b w:val="0"/>
          <w:sz w:val="22"/>
          <w:szCs w:val="22"/>
        </w:rPr>
      </w:pPr>
    </w:p>
    <w:p w14:paraId="1AB97FE6" w14:textId="77777777" w:rsidR="005104C0" w:rsidRPr="005104C0" w:rsidRDefault="005104C0" w:rsidP="00B01EA5">
      <w:pPr>
        <w:pStyle w:val="Telobesedila31"/>
        <w:overflowPunct w:val="0"/>
        <w:autoSpaceDE w:val="0"/>
        <w:autoSpaceDN w:val="0"/>
        <w:adjustRightInd w:val="0"/>
        <w:textAlignment w:val="baseline"/>
        <w:rPr>
          <w:rFonts w:ascii="Arial" w:hAnsi="Arial" w:cs="Arial"/>
          <w:bCs/>
          <w:color w:val="FF0000"/>
          <w:sz w:val="22"/>
          <w:szCs w:val="22"/>
        </w:rPr>
      </w:pPr>
      <w:r w:rsidRPr="005104C0">
        <w:rPr>
          <w:rFonts w:ascii="Arial" w:hAnsi="Arial" w:cs="Arial"/>
          <w:bCs/>
          <w:color w:val="FF0000"/>
          <w:sz w:val="22"/>
          <w:szCs w:val="22"/>
        </w:rPr>
        <w:t>Točka 17: Vprašanja, pobude odgovori</w:t>
      </w:r>
    </w:p>
    <w:p w14:paraId="5BB25D6F" w14:textId="77777777" w:rsidR="00672C9B" w:rsidRPr="00B56BB0" w:rsidRDefault="00672C9B" w:rsidP="00390FAB">
      <w:pPr>
        <w:spacing w:after="60"/>
        <w:jc w:val="both"/>
        <w:rPr>
          <w:rFonts w:ascii="Arial" w:hAnsi="Arial" w:cs="Arial"/>
          <w:sz w:val="22"/>
          <w:szCs w:val="22"/>
        </w:rPr>
      </w:pPr>
      <w:r w:rsidRPr="00B56BB0">
        <w:rPr>
          <w:rFonts w:ascii="Arial" w:hAnsi="Arial" w:cs="Arial"/>
          <w:b/>
          <w:sz w:val="22"/>
          <w:szCs w:val="22"/>
        </w:rPr>
        <w:t>Ivo Kobal</w:t>
      </w:r>
      <w:r w:rsidRPr="00B56BB0">
        <w:t xml:space="preserve"> </w:t>
      </w:r>
      <w:r w:rsidRPr="00B56BB0">
        <w:rPr>
          <w:rFonts w:ascii="Arial" w:hAnsi="Arial" w:cs="Arial"/>
          <w:sz w:val="22"/>
          <w:szCs w:val="22"/>
        </w:rPr>
        <w:t xml:space="preserve">uvodoma pojasni, da poroča v imenu g. Žlebnika, predsednika Odbora za gospodarstvo, okolje in prostor ter gospodarske javne službe. Pove, da je bila prejšnji dan seja odbora za gospodarstvo na katerem so obravnavali poročilo o napredku OPN-ja. G. Bojan Žlebnik je bil dopoldan prisoten na sestanku na občini, ki se ga je udeležila predstavnica LOCUS-a, ga. Maja Šinigoj. </w:t>
      </w:r>
    </w:p>
    <w:p w14:paraId="64B746E2" w14:textId="77777777" w:rsidR="00672C9B" w:rsidRDefault="00672C9B" w:rsidP="00390FAB">
      <w:pPr>
        <w:spacing w:after="60"/>
        <w:jc w:val="both"/>
        <w:rPr>
          <w:rFonts w:ascii="Arial" w:hAnsi="Arial" w:cs="Arial"/>
          <w:sz w:val="22"/>
          <w:szCs w:val="22"/>
        </w:rPr>
      </w:pPr>
      <w:r>
        <w:rPr>
          <w:rFonts w:ascii="Arial" w:hAnsi="Arial" w:cs="Arial"/>
          <w:sz w:val="22"/>
          <w:szCs w:val="22"/>
        </w:rPr>
        <w:t>Svetnike seznani z ugotovitvami in mnenji odbora:</w:t>
      </w:r>
    </w:p>
    <w:p w14:paraId="66274AF4" w14:textId="77777777" w:rsidR="00672C9B" w:rsidRPr="00B56BB0" w:rsidRDefault="00672C9B" w:rsidP="00390FAB">
      <w:pPr>
        <w:numPr>
          <w:ilvl w:val="0"/>
          <w:numId w:val="1"/>
        </w:numPr>
        <w:spacing w:after="60"/>
        <w:jc w:val="both"/>
        <w:rPr>
          <w:rFonts w:ascii="Arial" w:hAnsi="Arial" w:cs="Arial"/>
          <w:sz w:val="22"/>
          <w:szCs w:val="22"/>
        </w:rPr>
      </w:pPr>
      <w:r w:rsidRPr="00B56BB0">
        <w:rPr>
          <w:rFonts w:ascii="Arial" w:hAnsi="Arial" w:cs="Arial"/>
          <w:sz w:val="22"/>
          <w:szCs w:val="22"/>
        </w:rPr>
        <w:t>člani odbora so zelo nezadovoljni s potekom priprave OPN, pred sejo so prejeli smernice kjer piše, da predvidena območja OPPN-jev ostajajo, čeprav so svetniki zahtevali, da se umaknejo iz OPN-ja,</w:t>
      </w:r>
    </w:p>
    <w:p w14:paraId="0C736057" w14:textId="77777777" w:rsidR="00672C9B" w:rsidRPr="00B56BB0" w:rsidRDefault="00672C9B" w:rsidP="00390FAB">
      <w:pPr>
        <w:numPr>
          <w:ilvl w:val="0"/>
          <w:numId w:val="1"/>
        </w:numPr>
        <w:spacing w:after="60"/>
        <w:jc w:val="both"/>
        <w:rPr>
          <w:rFonts w:ascii="Arial" w:hAnsi="Arial" w:cs="Arial"/>
          <w:strike/>
          <w:sz w:val="22"/>
          <w:szCs w:val="22"/>
        </w:rPr>
      </w:pPr>
      <w:r w:rsidRPr="00B56BB0">
        <w:rPr>
          <w:rFonts w:ascii="Arial" w:hAnsi="Arial" w:cs="Arial"/>
          <w:sz w:val="22"/>
          <w:szCs w:val="22"/>
        </w:rPr>
        <w:t xml:space="preserve">problem je tudi </w:t>
      </w:r>
      <w:proofErr w:type="spellStart"/>
      <w:r w:rsidRPr="00B56BB0">
        <w:rPr>
          <w:rFonts w:ascii="Arial" w:hAnsi="Arial" w:cs="Arial"/>
          <w:sz w:val="22"/>
          <w:szCs w:val="22"/>
        </w:rPr>
        <w:t>časovnica</w:t>
      </w:r>
      <w:proofErr w:type="spellEnd"/>
      <w:r w:rsidRPr="00B56BB0">
        <w:rPr>
          <w:rFonts w:ascii="Arial" w:hAnsi="Arial" w:cs="Arial"/>
          <w:sz w:val="22"/>
          <w:szCs w:val="22"/>
        </w:rPr>
        <w:t>, saj s postopkom OPN-ja zamujamo že 8 mesecev,</w:t>
      </w:r>
    </w:p>
    <w:p w14:paraId="41439A16" w14:textId="77777777" w:rsidR="00672C9B" w:rsidRPr="00B56BB0" w:rsidRDefault="00672C9B" w:rsidP="00390FAB">
      <w:pPr>
        <w:numPr>
          <w:ilvl w:val="0"/>
          <w:numId w:val="1"/>
        </w:numPr>
        <w:spacing w:after="60"/>
        <w:jc w:val="both"/>
        <w:rPr>
          <w:rFonts w:ascii="Arial" w:hAnsi="Arial" w:cs="Arial"/>
          <w:sz w:val="22"/>
          <w:szCs w:val="22"/>
        </w:rPr>
      </w:pPr>
      <w:r w:rsidRPr="00B56BB0">
        <w:rPr>
          <w:rFonts w:ascii="Arial" w:hAnsi="Arial" w:cs="Arial"/>
          <w:sz w:val="22"/>
          <w:szCs w:val="22"/>
        </w:rPr>
        <w:t>tehnična posodobitev še vedno ni narejena,</w:t>
      </w:r>
    </w:p>
    <w:p w14:paraId="597B0579" w14:textId="77777777" w:rsidR="00672C9B" w:rsidRPr="00B56BB0" w:rsidRDefault="00672C9B" w:rsidP="00390FAB">
      <w:pPr>
        <w:numPr>
          <w:ilvl w:val="0"/>
          <w:numId w:val="1"/>
        </w:numPr>
        <w:spacing w:after="60"/>
        <w:jc w:val="both"/>
        <w:rPr>
          <w:rFonts w:ascii="Arial" w:hAnsi="Arial" w:cs="Arial"/>
          <w:sz w:val="22"/>
          <w:szCs w:val="22"/>
        </w:rPr>
      </w:pPr>
      <w:r w:rsidRPr="00B56BB0">
        <w:rPr>
          <w:rFonts w:ascii="Arial" w:hAnsi="Arial" w:cs="Arial"/>
          <w:sz w:val="22"/>
          <w:szCs w:val="22"/>
        </w:rPr>
        <w:t>tudi kataster nepozidanih stavbnih zemljišč še ni narejen.</w:t>
      </w:r>
    </w:p>
    <w:p w14:paraId="5F9A2CE6" w14:textId="46CB1504" w:rsidR="00672C9B" w:rsidRPr="00B56BB0" w:rsidRDefault="00672C9B" w:rsidP="00390FAB">
      <w:pPr>
        <w:spacing w:after="60"/>
        <w:jc w:val="both"/>
        <w:rPr>
          <w:rFonts w:ascii="Arial" w:hAnsi="Arial" w:cs="Arial"/>
          <w:sz w:val="22"/>
          <w:szCs w:val="22"/>
        </w:rPr>
      </w:pPr>
      <w:r w:rsidRPr="00B56BB0">
        <w:rPr>
          <w:rFonts w:ascii="Arial" w:hAnsi="Arial" w:cs="Arial"/>
          <w:sz w:val="22"/>
          <w:szCs w:val="22"/>
        </w:rPr>
        <w:t xml:space="preserve">Odbor predlaga, da se ne potrdi predlagane </w:t>
      </w:r>
      <w:proofErr w:type="spellStart"/>
      <w:r w:rsidRPr="00B56BB0">
        <w:rPr>
          <w:rFonts w:ascii="Arial" w:hAnsi="Arial" w:cs="Arial"/>
          <w:sz w:val="22"/>
          <w:szCs w:val="22"/>
        </w:rPr>
        <w:t>časovnice</w:t>
      </w:r>
      <w:proofErr w:type="spellEnd"/>
      <w:r w:rsidRPr="00B56BB0">
        <w:rPr>
          <w:rFonts w:ascii="Arial" w:hAnsi="Arial" w:cs="Arial"/>
          <w:sz w:val="22"/>
          <w:szCs w:val="22"/>
        </w:rPr>
        <w:t xml:space="preserve"> priprave OPN-ja.</w:t>
      </w:r>
      <w:r w:rsidR="00390FAB">
        <w:rPr>
          <w:rFonts w:ascii="Arial" w:hAnsi="Arial" w:cs="Arial"/>
          <w:sz w:val="22"/>
          <w:szCs w:val="22"/>
        </w:rPr>
        <w:t xml:space="preserve"> </w:t>
      </w:r>
      <w:r w:rsidRPr="00B56BB0">
        <w:rPr>
          <w:rFonts w:ascii="Arial" w:hAnsi="Arial" w:cs="Arial"/>
          <w:sz w:val="22"/>
          <w:szCs w:val="22"/>
        </w:rPr>
        <w:t xml:space="preserve">Problem je, ker skoraj noben predlog </w:t>
      </w:r>
      <w:proofErr w:type="spellStart"/>
      <w:r w:rsidRPr="00B56BB0">
        <w:rPr>
          <w:rFonts w:ascii="Arial" w:hAnsi="Arial" w:cs="Arial"/>
          <w:sz w:val="22"/>
          <w:szCs w:val="22"/>
        </w:rPr>
        <w:t>Locusa</w:t>
      </w:r>
      <w:proofErr w:type="spellEnd"/>
      <w:r w:rsidRPr="00B56BB0">
        <w:rPr>
          <w:rFonts w:ascii="Arial" w:hAnsi="Arial" w:cs="Arial"/>
          <w:sz w:val="22"/>
          <w:szCs w:val="22"/>
        </w:rPr>
        <w:t xml:space="preserve"> oz. občinske uprave ni bil upoštevan.</w:t>
      </w:r>
    </w:p>
    <w:p w14:paraId="38B95915" w14:textId="77777777" w:rsidR="00672C9B" w:rsidRPr="00B56BB0" w:rsidRDefault="00672C9B" w:rsidP="00390FAB">
      <w:pPr>
        <w:spacing w:after="60"/>
        <w:jc w:val="both"/>
        <w:rPr>
          <w:rFonts w:ascii="Arial" w:hAnsi="Arial" w:cs="Arial"/>
          <w:sz w:val="22"/>
          <w:szCs w:val="22"/>
        </w:rPr>
      </w:pPr>
      <w:r w:rsidRPr="00B56BB0">
        <w:rPr>
          <w:rFonts w:ascii="Arial" w:hAnsi="Arial" w:cs="Arial"/>
          <w:b/>
          <w:bCs/>
          <w:sz w:val="22"/>
          <w:szCs w:val="22"/>
        </w:rPr>
        <w:t xml:space="preserve">Župan </w:t>
      </w:r>
      <w:r w:rsidRPr="00B56BB0">
        <w:rPr>
          <w:rFonts w:ascii="Arial" w:hAnsi="Arial" w:cs="Arial"/>
          <w:sz w:val="22"/>
          <w:szCs w:val="22"/>
        </w:rPr>
        <w:t>prosi Kobala naj konkretizira kateri predlogi niso bili upoštevani.</w:t>
      </w:r>
    </w:p>
    <w:p w14:paraId="399B5930" w14:textId="77777777" w:rsidR="00672C9B" w:rsidRPr="00B56BB0" w:rsidRDefault="00672C9B" w:rsidP="00390FAB">
      <w:pPr>
        <w:spacing w:after="60"/>
        <w:jc w:val="both"/>
        <w:rPr>
          <w:rFonts w:ascii="Arial" w:hAnsi="Arial" w:cs="Arial"/>
          <w:b/>
          <w:bCs/>
          <w:sz w:val="22"/>
          <w:szCs w:val="22"/>
        </w:rPr>
      </w:pPr>
      <w:r w:rsidRPr="00B56BB0">
        <w:rPr>
          <w:rFonts w:ascii="Arial" w:hAnsi="Arial" w:cs="Arial"/>
          <w:b/>
          <w:bCs/>
          <w:sz w:val="22"/>
          <w:szCs w:val="22"/>
        </w:rPr>
        <w:t xml:space="preserve">Ivo Kobal </w:t>
      </w:r>
      <w:r w:rsidRPr="00B56BB0">
        <w:rPr>
          <w:rFonts w:ascii="Arial" w:hAnsi="Arial" w:cs="Arial"/>
          <w:sz w:val="22"/>
          <w:szCs w:val="22"/>
        </w:rPr>
        <w:t>pove, da je to predlog območij OPPN-jev.</w:t>
      </w:r>
    </w:p>
    <w:p w14:paraId="17B9691F" w14:textId="77777777" w:rsidR="00672C9B" w:rsidRPr="00B56BB0" w:rsidRDefault="00672C9B" w:rsidP="00390FAB">
      <w:pPr>
        <w:spacing w:after="60"/>
        <w:jc w:val="both"/>
        <w:rPr>
          <w:rFonts w:ascii="Arial" w:hAnsi="Arial" w:cs="Arial"/>
          <w:sz w:val="22"/>
          <w:szCs w:val="22"/>
        </w:rPr>
      </w:pPr>
      <w:r w:rsidRPr="00B56BB0">
        <w:rPr>
          <w:rFonts w:ascii="Arial" w:hAnsi="Arial" w:cs="Arial"/>
          <w:b/>
          <w:bCs/>
          <w:sz w:val="22"/>
          <w:szCs w:val="22"/>
        </w:rPr>
        <w:lastRenderedPageBreak/>
        <w:t xml:space="preserve">Župan </w:t>
      </w:r>
      <w:r w:rsidRPr="00B56BB0">
        <w:rPr>
          <w:rFonts w:ascii="Arial" w:hAnsi="Arial" w:cs="Arial"/>
          <w:sz w:val="22"/>
          <w:szCs w:val="22"/>
        </w:rPr>
        <w:t>pove,</w:t>
      </w:r>
      <w:r w:rsidRPr="00B56BB0">
        <w:rPr>
          <w:rFonts w:ascii="Arial" w:hAnsi="Arial" w:cs="Arial"/>
          <w:b/>
          <w:bCs/>
          <w:sz w:val="22"/>
          <w:szCs w:val="22"/>
        </w:rPr>
        <w:t xml:space="preserve"> </w:t>
      </w:r>
      <w:r w:rsidRPr="00B56BB0">
        <w:rPr>
          <w:rFonts w:ascii="Arial" w:hAnsi="Arial" w:cs="Arial"/>
          <w:sz w:val="22"/>
          <w:szCs w:val="22"/>
        </w:rPr>
        <w:t xml:space="preserve">da je bilo na odboru pojasnjeno, da je v predlogu </w:t>
      </w:r>
      <w:proofErr w:type="spellStart"/>
      <w:r w:rsidRPr="00B56BB0">
        <w:rPr>
          <w:rFonts w:ascii="Arial" w:hAnsi="Arial" w:cs="Arial"/>
          <w:sz w:val="22"/>
          <w:szCs w:val="22"/>
        </w:rPr>
        <w:t>Locusa</w:t>
      </w:r>
      <w:proofErr w:type="spellEnd"/>
      <w:r w:rsidRPr="00B56BB0">
        <w:rPr>
          <w:rFonts w:ascii="Arial" w:hAnsi="Arial" w:cs="Arial"/>
          <w:sz w:val="22"/>
          <w:szCs w:val="22"/>
        </w:rPr>
        <w:t xml:space="preserve"> navedeno, da območja OPPN-jev ostajajo za večja območja, kar pa je nekoliko raztegljiv pojem. </w:t>
      </w:r>
    </w:p>
    <w:p w14:paraId="3F028634" w14:textId="77777777" w:rsidR="00672C9B" w:rsidRPr="00B56BB0" w:rsidRDefault="00672C9B" w:rsidP="00390FAB">
      <w:pPr>
        <w:spacing w:after="60"/>
        <w:jc w:val="both"/>
        <w:rPr>
          <w:rFonts w:ascii="Arial" w:hAnsi="Arial" w:cs="Arial"/>
          <w:sz w:val="22"/>
          <w:szCs w:val="22"/>
        </w:rPr>
      </w:pPr>
      <w:r w:rsidRPr="00B56BB0">
        <w:rPr>
          <w:rFonts w:ascii="Arial" w:hAnsi="Arial" w:cs="Arial"/>
          <w:b/>
          <w:bCs/>
          <w:sz w:val="22"/>
          <w:szCs w:val="22"/>
        </w:rPr>
        <w:t>Ivo Kobal</w:t>
      </w:r>
      <w:r w:rsidRPr="00B56BB0">
        <w:rPr>
          <w:rFonts w:ascii="Arial" w:hAnsi="Arial" w:cs="Arial"/>
          <w:sz w:val="22"/>
          <w:szCs w:val="22"/>
        </w:rPr>
        <w:t xml:space="preserve"> pove, da je zaostanek tudi pri tehnični posodobitvi in katastru nepozidanih stavbnih zemljišč.</w:t>
      </w:r>
    </w:p>
    <w:p w14:paraId="5EE35EB7" w14:textId="77777777" w:rsidR="00672C9B" w:rsidRPr="00B56BB0" w:rsidRDefault="00672C9B" w:rsidP="00390FAB">
      <w:pPr>
        <w:spacing w:after="60"/>
        <w:jc w:val="both"/>
        <w:rPr>
          <w:rFonts w:ascii="Arial" w:hAnsi="Arial" w:cs="Arial"/>
          <w:sz w:val="22"/>
          <w:szCs w:val="22"/>
        </w:rPr>
      </w:pPr>
      <w:r w:rsidRPr="00B56BB0">
        <w:rPr>
          <w:rFonts w:ascii="Arial" w:hAnsi="Arial" w:cs="Arial"/>
          <w:b/>
          <w:bCs/>
          <w:sz w:val="22"/>
          <w:szCs w:val="22"/>
        </w:rPr>
        <w:t>Župan</w:t>
      </w:r>
      <w:r w:rsidRPr="00B56BB0">
        <w:rPr>
          <w:rFonts w:ascii="Arial" w:hAnsi="Arial" w:cs="Arial"/>
          <w:sz w:val="22"/>
          <w:szCs w:val="22"/>
        </w:rPr>
        <w:t xml:space="preserve"> pojasni, da ti postopki tečejo in ugotavlja, da to niso vsebinske pripombe kot je bilo razumeti iz izjave, da ni bil upoštevan noben predlog.</w:t>
      </w:r>
    </w:p>
    <w:p w14:paraId="53B58CEA" w14:textId="3CADA990" w:rsidR="00672C9B" w:rsidRDefault="00672C9B" w:rsidP="00390FAB">
      <w:pPr>
        <w:spacing w:after="60" w:line="259" w:lineRule="auto"/>
        <w:jc w:val="both"/>
        <w:rPr>
          <w:rFonts w:ascii="Arial" w:hAnsi="Arial" w:cs="Arial"/>
          <w:sz w:val="22"/>
          <w:szCs w:val="22"/>
        </w:rPr>
      </w:pPr>
      <w:r w:rsidRPr="00F766C1">
        <w:rPr>
          <w:rFonts w:ascii="Arial" w:hAnsi="Arial" w:cs="Arial"/>
          <w:b/>
          <w:bCs/>
          <w:color w:val="000000"/>
          <w:sz w:val="22"/>
          <w:szCs w:val="22"/>
        </w:rPr>
        <w:t>Goran Živec</w:t>
      </w:r>
      <w:r w:rsidRPr="00AF5616">
        <w:rPr>
          <w:rFonts w:ascii="Arial" w:hAnsi="Arial" w:cs="Arial"/>
          <w:sz w:val="22"/>
          <w:szCs w:val="22"/>
        </w:rPr>
        <w:t xml:space="preserve"> pove, da je seznanjen z domnevno izjavo predstavnice Locus-a </w:t>
      </w:r>
      <w:r>
        <w:rPr>
          <w:rFonts w:ascii="Arial" w:hAnsi="Arial" w:cs="Arial"/>
          <w:sz w:val="22"/>
          <w:szCs w:val="22"/>
        </w:rPr>
        <w:t xml:space="preserve">(podano </w:t>
      </w:r>
      <w:r w:rsidRPr="00AF5616">
        <w:rPr>
          <w:rFonts w:ascii="Arial" w:hAnsi="Arial" w:cs="Arial"/>
          <w:sz w:val="22"/>
          <w:szCs w:val="22"/>
        </w:rPr>
        <w:t>na sestanku 26.3.2025</w:t>
      </w:r>
      <w:r>
        <w:rPr>
          <w:rFonts w:ascii="Arial" w:hAnsi="Arial" w:cs="Arial"/>
          <w:sz w:val="22"/>
          <w:szCs w:val="22"/>
        </w:rPr>
        <w:t>), češ, da naj bi bila</w:t>
      </w:r>
      <w:r w:rsidRPr="00AF5616">
        <w:rPr>
          <w:rFonts w:ascii="Arial" w:hAnsi="Arial" w:cs="Arial"/>
          <w:sz w:val="22"/>
          <w:szCs w:val="22"/>
        </w:rPr>
        <w:t xml:space="preserve"> njegova prisotnost na sestankih glede </w:t>
      </w:r>
      <w:r>
        <w:rPr>
          <w:rFonts w:ascii="Arial" w:hAnsi="Arial" w:cs="Arial"/>
          <w:sz w:val="22"/>
          <w:szCs w:val="22"/>
        </w:rPr>
        <w:t xml:space="preserve">obravnave </w:t>
      </w:r>
      <w:r w:rsidRPr="00AF5616">
        <w:rPr>
          <w:rFonts w:ascii="Arial" w:hAnsi="Arial" w:cs="Arial"/>
          <w:sz w:val="22"/>
          <w:szCs w:val="22"/>
        </w:rPr>
        <w:t>OPN "neugodna"</w:t>
      </w:r>
      <w:r>
        <w:rPr>
          <w:rFonts w:ascii="Arial" w:hAnsi="Arial" w:cs="Arial"/>
          <w:sz w:val="22"/>
          <w:szCs w:val="22"/>
        </w:rPr>
        <w:t xml:space="preserve"> ali celo neželena.</w:t>
      </w:r>
    </w:p>
    <w:p w14:paraId="76EBBF33" w14:textId="77777777" w:rsidR="00672C9B" w:rsidRPr="00AF5616" w:rsidRDefault="00672C9B" w:rsidP="00390FAB">
      <w:pPr>
        <w:spacing w:after="60" w:line="259" w:lineRule="auto"/>
        <w:jc w:val="both"/>
        <w:rPr>
          <w:rFonts w:ascii="Arial" w:hAnsi="Arial" w:cs="Arial"/>
          <w:sz w:val="22"/>
          <w:szCs w:val="22"/>
        </w:rPr>
      </w:pPr>
      <w:r w:rsidRPr="00091D88">
        <w:rPr>
          <w:rFonts w:ascii="Arial" w:hAnsi="Arial" w:cs="Arial"/>
          <w:b/>
          <w:bCs/>
          <w:sz w:val="22"/>
          <w:szCs w:val="22"/>
        </w:rPr>
        <w:t>Ž</w:t>
      </w:r>
      <w:r w:rsidRPr="00AF5616">
        <w:rPr>
          <w:rFonts w:ascii="Arial" w:hAnsi="Arial" w:cs="Arial"/>
          <w:b/>
          <w:bCs/>
          <w:sz w:val="22"/>
          <w:szCs w:val="22"/>
        </w:rPr>
        <w:t>upan</w:t>
      </w:r>
      <w:r w:rsidRPr="00AF5616">
        <w:rPr>
          <w:rFonts w:ascii="Arial" w:hAnsi="Arial" w:cs="Arial"/>
          <w:sz w:val="22"/>
          <w:szCs w:val="22"/>
        </w:rPr>
        <w:t xml:space="preserve"> </w:t>
      </w:r>
      <w:r>
        <w:rPr>
          <w:rFonts w:ascii="Arial" w:hAnsi="Arial" w:cs="Arial"/>
          <w:sz w:val="22"/>
          <w:szCs w:val="22"/>
        </w:rPr>
        <w:t>pove, da ne bo dovolil blatenja osebe v njeni odsotnosti in pojasni</w:t>
      </w:r>
      <w:r w:rsidRPr="00AF5616">
        <w:rPr>
          <w:rFonts w:ascii="Arial" w:hAnsi="Arial" w:cs="Arial"/>
          <w:sz w:val="22"/>
          <w:szCs w:val="22"/>
        </w:rPr>
        <w:t xml:space="preserve">, da </w:t>
      </w:r>
      <w:r>
        <w:rPr>
          <w:rFonts w:ascii="Arial" w:hAnsi="Arial" w:cs="Arial"/>
          <w:sz w:val="22"/>
          <w:szCs w:val="22"/>
        </w:rPr>
        <w:t xml:space="preserve">izjava </w:t>
      </w:r>
      <w:r w:rsidRPr="00AF5616">
        <w:rPr>
          <w:rFonts w:ascii="Arial" w:hAnsi="Arial" w:cs="Arial"/>
          <w:sz w:val="22"/>
          <w:szCs w:val="22"/>
        </w:rPr>
        <w:t>ni bil</w:t>
      </w:r>
      <w:r>
        <w:rPr>
          <w:rFonts w:ascii="Arial" w:hAnsi="Arial" w:cs="Arial"/>
          <w:sz w:val="22"/>
          <w:szCs w:val="22"/>
        </w:rPr>
        <w:t>a</w:t>
      </w:r>
      <w:r w:rsidRPr="00AF5616">
        <w:rPr>
          <w:rFonts w:ascii="Arial" w:hAnsi="Arial" w:cs="Arial"/>
          <w:sz w:val="22"/>
          <w:szCs w:val="22"/>
        </w:rPr>
        <w:t xml:space="preserve"> tako mišljen</w:t>
      </w:r>
      <w:r>
        <w:rPr>
          <w:rFonts w:ascii="Arial" w:hAnsi="Arial" w:cs="Arial"/>
          <w:sz w:val="22"/>
          <w:szCs w:val="22"/>
        </w:rPr>
        <w:t xml:space="preserve">a. Podana je bila </w:t>
      </w:r>
      <w:r w:rsidRPr="00AF5616">
        <w:rPr>
          <w:rFonts w:ascii="Arial" w:hAnsi="Arial" w:cs="Arial"/>
          <w:sz w:val="22"/>
          <w:szCs w:val="22"/>
        </w:rPr>
        <w:t xml:space="preserve">le v smislu, da se pripombe glede OPN ne dajejo vsevprek, ampak le preko </w:t>
      </w:r>
      <w:r>
        <w:rPr>
          <w:rFonts w:ascii="Arial" w:hAnsi="Arial" w:cs="Arial"/>
          <w:sz w:val="22"/>
          <w:szCs w:val="22"/>
        </w:rPr>
        <w:t>Odbora za gospodarstvo, okolje in prostor ter gospodarske javne službe.</w:t>
      </w:r>
    </w:p>
    <w:p w14:paraId="1496A619" w14:textId="42F12C00" w:rsidR="00390FAB" w:rsidRPr="00B56BB0" w:rsidRDefault="00672C9B" w:rsidP="00390FAB">
      <w:pPr>
        <w:spacing w:after="60" w:line="259" w:lineRule="auto"/>
        <w:jc w:val="both"/>
        <w:rPr>
          <w:rFonts w:ascii="Arial" w:hAnsi="Arial" w:cs="Arial"/>
          <w:sz w:val="22"/>
          <w:szCs w:val="22"/>
        </w:rPr>
      </w:pPr>
      <w:r w:rsidRPr="00B56BB0">
        <w:rPr>
          <w:rFonts w:ascii="Arial" w:hAnsi="Arial" w:cs="Arial"/>
          <w:b/>
          <w:bCs/>
          <w:sz w:val="22"/>
          <w:szCs w:val="22"/>
        </w:rPr>
        <w:t>Goran Živec</w:t>
      </w:r>
      <w:r w:rsidRPr="00B56BB0">
        <w:rPr>
          <w:rFonts w:ascii="Arial" w:hAnsi="Arial" w:cs="Arial"/>
          <w:sz w:val="22"/>
          <w:szCs w:val="22"/>
        </w:rPr>
        <w:t xml:space="preserve"> v nadaljevanju pove, da je na ekranu prikazana shema celotnega procesa OPN Komen, ki je bila objavljena v občinskem glasilu in na kateri je predvidena izdelava tehnične posodobitve (v nadaljevanju TP) do konca leta 2023. Pove tudi, da je bilo pojasnjeno, da je TP osnova za vse naprej in ugotavlja, da na prejeti novi </w:t>
      </w:r>
      <w:proofErr w:type="spellStart"/>
      <w:r w:rsidRPr="00B56BB0">
        <w:rPr>
          <w:rFonts w:ascii="Arial" w:hAnsi="Arial" w:cs="Arial"/>
          <w:sz w:val="22"/>
          <w:szCs w:val="22"/>
        </w:rPr>
        <w:t>časovnici</w:t>
      </w:r>
      <w:proofErr w:type="spellEnd"/>
      <w:r w:rsidRPr="00B56BB0">
        <w:rPr>
          <w:rFonts w:ascii="Arial" w:hAnsi="Arial" w:cs="Arial"/>
          <w:sz w:val="22"/>
          <w:szCs w:val="22"/>
        </w:rPr>
        <w:t xml:space="preserve"> TP ni več.</w:t>
      </w:r>
    </w:p>
    <w:p w14:paraId="6F9AB167" w14:textId="77777777" w:rsidR="00672C9B" w:rsidRPr="002B69DB" w:rsidRDefault="00672C9B" w:rsidP="00390FAB">
      <w:pPr>
        <w:spacing w:after="60" w:line="259" w:lineRule="auto"/>
        <w:jc w:val="both"/>
        <w:rPr>
          <w:rFonts w:ascii="Arial" w:hAnsi="Arial" w:cs="Arial"/>
          <w:sz w:val="22"/>
          <w:szCs w:val="22"/>
        </w:rPr>
      </w:pPr>
      <w:r w:rsidRPr="002B69DB">
        <w:rPr>
          <w:rFonts w:ascii="Arial" w:hAnsi="Arial" w:cs="Arial"/>
          <w:b/>
          <w:bCs/>
          <w:sz w:val="22"/>
          <w:szCs w:val="22"/>
        </w:rPr>
        <w:t>Župan</w:t>
      </w:r>
      <w:r w:rsidRPr="002B69DB">
        <w:rPr>
          <w:rFonts w:ascii="Arial" w:hAnsi="Arial" w:cs="Arial"/>
          <w:sz w:val="22"/>
          <w:szCs w:val="22"/>
        </w:rPr>
        <w:t xml:space="preserve"> pojasni, da je tehnična posodobitev ločen postopek.</w:t>
      </w:r>
    </w:p>
    <w:p w14:paraId="1C94B129" w14:textId="77777777" w:rsidR="00672C9B" w:rsidRPr="002B69DB" w:rsidRDefault="00672C9B" w:rsidP="005D1826">
      <w:pPr>
        <w:spacing w:after="60" w:line="259" w:lineRule="auto"/>
        <w:jc w:val="both"/>
        <w:rPr>
          <w:rFonts w:ascii="Arial" w:hAnsi="Arial" w:cs="Arial"/>
          <w:sz w:val="22"/>
          <w:szCs w:val="22"/>
        </w:rPr>
      </w:pPr>
      <w:r w:rsidRPr="002B69DB">
        <w:rPr>
          <w:rFonts w:ascii="Arial" w:hAnsi="Arial" w:cs="Arial"/>
          <w:b/>
          <w:bCs/>
          <w:sz w:val="22"/>
          <w:szCs w:val="22"/>
        </w:rPr>
        <w:t>Goran Živec</w:t>
      </w:r>
      <w:r w:rsidRPr="002B69DB">
        <w:rPr>
          <w:rFonts w:ascii="Arial" w:hAnsi="Arial" w:cs="Arial"/>
          <w:sz w:val="22"/>
          <w:szCs w:val="22"/>
        </w:rPr>
        <w:t xml:space="preserve"> je prebral del projektne naloge v zvezi s TP, objavljene v javnem naročilu in pove, da je po njegovem mnenju TP ena od vsebin, ki naj bi jo Locus dolžan pripraviti v sklopu izdelave OPN. Tudi evidenca stavbnih zemljišč čaka na tehnično posodobitev.</w:t>
      </w:r>
    </w:p>
    <w:p w14:paraId="0F5D2560" w14:textId="77777777" w:rsidR="00672C9B" w:rsidRPr="002B69DB" w:rsidRDefault="00672C9B" w:rsidP="005D1826">
      <w:pPr>
        <w:spacing w:after="60" w:line="259" w:lineRule="auto"/>
        <w:jc w:val="both"/>
        <w:rPr>
          <w:rFonts w:ascii="Arial" w:hAnsi="Arial" w:cs="Arial"/>
          <w:sz w:val="22"/>
          <w:szCs w:val="22"/>
        </w:rPr>
      </w:pPr>
      <w:r w:rsidRPr="002B69DB">
        <w:rPr>
          <w:rFonts w:ascii="Arial" w:hAnsi="Arial" w:cs="Arial"/>
          <w:sz w:val="22"/>
          <w:szCs w:val="22"/>
        </w:rPr>
        <w:t xml:space="preserve">V nadaljevanju ga je zanimalo koliko je občina do sedaj plačala </w:t>
      </w:r>
      <w:proofErr w:type="spellStart"/>
      <w:r w:rsidRPr="002B69DB">
        <w:rPr>
          <w:rFonts w:ascii="Arial" w:hAnsi="Arial" w:cs="Arial"/>
          <w:sz w:val="22"/>
          <w:szCs w:val="22"/>
        </w:rPr>
        <w:t>Locusu</w:t>
      </w:r>
      <w:proofErr w:type="spellEnd"/>
      <w:r w:rsidRPr="002B69DB">
        <w:rPr>
          <w:rFonts w:ascii="Arial" w:hAnsi="Arial" w:cs="Arial"/>
          <w:sz w:val="22"/>
          <w:szCs w:val="22"/>
        </w:rPr>
        <w:t xml:space="preserve">. Pove, da je pri sprejemanju proračuna na postavki SD OPN 01 pisalo, da bo do konca leta 2025 plačano 101.000 EUR. Prebral je način plačil za opravljena dela iz projektne naloge, povedal, da glede na časovnico osnutka akta še nismo dobili in vprašal koliko je že bilo plačano </w:t>
      </w:r>
      <w:proofErr w:type="spellStart"/>
      <w:r w:rsidRPr="002B69DB">
        <w:rPr>
          <w:rFonts w:ascii="Arial" w:hAnsi="Arial" w:cs="Arial"/>
          <w:sz w:val="22"/>
          <w:szCs w:val="22"/>
        </w:rPr>
        <w:t>Locusu</w:t>
      </w:r>
      <w:proofErr w:type="spellEnd"/>
      <w:r w:rsidRPr="002B69DB">
        <w:rPr>
          <w:rFonts w:ascii="Arial" w:hAnsi="Arial" w:cs="Arial"/>
          <w:sz w:val="22"/>
          <w:szCs w:val="22"/>
        </w:rPr>
        <w:t>.</w:t>
      </w:r>
    </w:p>
    <w:p w14:paraId="036F7F30" w14:textId="77777777" w:rsidR="00672C9B" w:rsidRPr="002B69DB" w:rsidRDefault="00672C9B" w:rsidP="005D1826">
      <w:pPr>
        <w:spacing w:after="60" w:line="259" w:lineRule="auto"/>
        <w:jc w:val="both"/>
        <w:rPr>
          <w:rFonts w:ascii="Arial" w:hAnsi="Arial" w:cs="Arial"/>
          <w:sz w:val="22"/>
          <w:szCs w:val="22"/>
        </w:rPr>
      </w:pPr>
      <w:r w:rsidRPr="002B69DB">
        <w:rPr>
          <w:rFonts w:ascii="Arial" w:hAnsi="Arial" w:cs="Arial"/>
          <w:b/>
          <w:bCs/>
          <w:sz w:val="22"/>
          <w:szCs w:val="22"/>
        </w:rPr>
        <w:t>Andrejina Nardin</w:t>
      </w:r>
      <w:r w:rsidRPr="002B69DB">
        <w:rPr>
          <w:rFonts w:ascii="Arial" w:hAnsi="Arial" w:cs="Arial"/>
          <w:sz w:val="22"/>
          <w:szCs w:val="22"/>
        </w:rPr>
        <w:t xml:space="preserve"> pojasni, da je Locus zaenkrat dobil plačilo le za 70% vrednosti oddanih strokovnih podlag, kar je skladno z oddanim javnim naročilom.</w:t>
      </w:r>
    </w:p>
    <w:p w14:paraId="676F0776" w14:textId="77777777" w:rsidR="00672C9B" w:rsidRPr="002B69DB" w:rsidRDefault="00672C9B" w:rsidP="005D1826">
      <w:pPr>
        <w:spacing w:after="60" w:line="259" w:lineRule="auto"/>
        <w:jc w:val="both"/>
        <w:rPr>
          <w:rFonts w:ascii="Arial" w:hAnsi="Arial" w:cs="Arial"/>
          <w:sz w:val="22"/>
          <w:szCs w:val="22"/>
        </w:rPr>
      </w:pPr>
      <w:r w:rsidRPr="002B69DB">
        <w:rPr>
          <w:rFonts w:ascii="Arial" w:hAnsi="Arial" w:cs="Arial"/>
          <w:b/>
          <w:bCs/>
          <w:sz w:val="22"/>
          <w:szCs w:val="22"/>
        </w:rPr>
        <w:t xml:space="preserve">Goran Živec </w:t>
      </w:r>
      <w:r w:rsidRPr="002B69DB">
        <w:rPr>
          <w:rFonts w:ascii="Arial" w:hAnsi="Arial" w:cs="Arial"/>
          <w:sz w:val="22"/>
          <w:szCs w:val="22"/>
        </w:rPr>
        <w:t>zaradi časovnih zaostankov pri pripravi OPN predlaga, da občina pozove Locus, da pripravi časovnico tako, da angažira dodatne resurse da dosežejo rok, ki je bil postavljen v javnem naročilu.</w:t>
      </w:r>
    </w:p>
    <w:p w14:paraId="297E2E75" w14:textId="77777777" w:rsidR="00672C9B" w:rsidRPr="002B69DB" w:rsidRDefault="00672C9B" w:rsidP="005D1826">
      <w:pPr>
        <w:spacing w:after="60" w:line="259" w:lineRule="auto"/>
        <w:jc w:val="both"/>
        <w:rPr>
          <w:rFonts w:ascii="Arial" w:hAnsi="Arial" w:cs="Arial"/>
          <w:sz w:val="22"/>
          <w:szCs w:val="22"/>
        </w:rPr>
      </w:pPr>
      <w:r w:rsidRPr="002B69DB">
        <w:rPr>
          <w:rFonts w:ascii="Arial" w:hAnsi="Arial" w:cs="Arial"/>
          <w:sz w:val="22"/>
          <w:szCs w:val="22"/>
        </w:rPr>
        <w:t>V nadaljevanju so svetniki zastavljali vprašanja naslovljena neposredno na župana in strokovne službe:</w:t>
      </w:r>
    </w:p>
    <w:p w14:paraId="68C90A41" w14:textId="77777777" w:rsidR="00672C9B" w:rsidRPr="002B69DB" w:rsidRDefault="00672C9B" w:rsidP="005D1826">
      <w:pPr>
        <w:pStyle w:val="Telobesedila31"/>
        <w:overflowPunct w:val="0"/>
        <w:autoSpaceDE w:val="0"/>
        <w:autoSpaceDN w:val="0"/>
        <w:adjustRightInd w:val="0"/>
        <w:spacing w:after="60"/>
        <w:textAlignment w:val="baseline"/>
        <w:rPr>
          <w:rFonts w:ascii="Arial" w:hAnsi="Arial" w:cs="Arial"/>
          <w:bCs/>
          <w:sz w:val="22"/>
          <w:szCs w:val="22"/>
        </w:rPr>
      </w:pPr>
      <w:r w:rsidRPr="002B69DB">
        <w:rPr>
          <w:rFonts w:ascii="Arial" w:hAnsi="Arial" w:cs="Arial"/>
          <w:bCs/>
          <w:sz w:val="22"/>
          <w:szCs w:val="22"/>
        </w:rPr>
        <w:t>Marko Bandelli:</w:t>
      </w:r>
    </w:p>
    <w:p w14:paraId="039B51F5" w14:textId="77777777" w:rsidR="00672C9B" w:rsidRPr="006E2634" w:rsidRDefault="00672C9B" w:rsidP="005D1826">
      <w:pPr>
        <w:pStyle w:val="Telobesedila31"/>
        <w:numPr>
          <w:ilvl w:val="0"/>
          <w:numId w:val="1"/>
        </w:numPr>
        <w:overflowPunct w:val="0"/>
        <w:autoSpaceDE w:val="0"/>
        <w:autoSpaceDN w:val="0"/>
        <w:adjustRightInd w:val="0"/>
        <w:spacing w:after="60"/>
        <w:textAlignment w:val="baseline"/>
        <w:rPr>
          <w:rFonts w:ascii="Arial" w:hAnsi="Arial" w:cs="Arial"/>
          <w:b w:val="0"/>
          <w:sz w:val="22"/>
          <w:szCs w:val="22"/>
        </w:rPr>
      </w:pPr>
      <w:r w:rsidRPr="002B69DB">
        <w:rPr>
          <w:rFonts w:ascii="Arial" w:hAnsi="Arial" w:cs="Arial"/>
          <w:b w:val="0"/>
          <w:sz w:val="22"/>
          <w:szCs w:val="22"/>
        </w:rPr>
        <w:t xml:space="preserve">Župana sprašuje zakaj ne podpira svetnikov, saj gre za skupno dobro ter da OPN </w:t>
      </w:r>
      <w:r w:rsidRPr="006E2634">
        <w:rPr>
          <w:rFonts w:ascii="Arial" w:hAnsi="Arial" w:cs="Arial"/>
          <w:b w:val="0"/>
          <w:sz w:val="22"/>
          <w:szCs w:val="22"/>
        </w:rPr>
        <w:t>delamo za nas občane, naše otroke</w:t>
      </w:r>
      <w:r>
        <w:rPr>
          <w:rFonts w:ascii="Arial" w:hAnsi="Arial" w:cs="Arial"/>
          <w:b w:val="0"/>
          <w:sz w:val="22"/>
          <w:szCs w:val="22"/>
        </w:rPr>
        <w:t>.</w:t>
      </w:r>
    </w:p>
    <w:p w14:paraId="78A3DE85" w14:textId="77777777" w:rsidR="00672C9B" w:rsidRDefault="00672C9B" w:rsidP="005D1826">
      <w:pPr>
        <w:pStyle w:val="Telobesedila31"/>
        <w:overflowPunct w:val="0"/>
        <w:autoSpaceDE w:val="0"/>
        <w:autoSpaceDN w:val="0"/>
        <w:adjustRightInd w:val="0"/>
        <w:spacing w:after="60"/>
        <w:textAlignment w:val="baseline"/>
        <w:rPr>
          <w:rFonts w:ascii="Arial" w:hAnsi="Arial" w:cs="Arial"/>
          <w:bCs/>
          <w:sz w:val="22"/>
          <w:szCs w:val="22"/>
        </w:rPr>
      </w:pPr>
      <w:r w:rsidRPr="002B460C">
        <w:rPr>
          <w:rFonts w:ascii="Arial" w:hAnsi="Arial" w:cs="Arial"/>
          <w:bCs/>
          <w:sz w:val="22"/>
          <w:szCs w:val="22"/>
        </w:rPr>
        <w:t>Jožef Strnad</w:t>
      </w:r>
      <w:r>
        <w:rPr>
          <w:rFonts w:ascii="Arial" w:hAnsi="Arial" w:cs="Arial"/>
          <w:bCs/>
          <w:sz w:val="22"/>
          <w:szCs w:val="22"/>
        </w:rPr>
        <w:t>:</w:t>
      </w:r>
    </w:p>
    <w:p w14:paraId="419C8F33" w14:textId="77777777" w:rsidR="00672C9B" w:rsidRPr="006E2634" w:rsidRDefault="00672C9B" w:rsidP="005D1826">
      <w:pPr>
        <w:pStyle w:val="Telobesedila31"/>
        <w:numPr>
          <w:ilvl w:val="0"/>
          <w:numId w:val="1"/>
        </w:numPr>
        <w:overflowPunct w:val="0"/>
        <w:autoSpaceDE w:val="0"/>
        <w:autoSpaceDN w:val="0"/>
        <w:adjustRightInd w:val="0"/>
        <w:spacing w:after="60"/>
        <w:textAlignment w:val="baseline"/>
        <w:rPr>
          <w:rFonts w:ascii="Arial" w:hAnsi="Arial" w:cs="Arial"/>
          <w:b w:val="0"/>
          <w:sz w:val="22"/>
          <w:szCs w:val="22"/>
        </w:rPr>
      </w:pPr>
      <w:r w:rsidRPr="006E2634">
        <w:rPr>
          <w:rFonts w:ascii="Arial" w:hAnsi="Arial" w:cs="Arial"/>
          <w:b w:val="0"/>
          <w:sz w:val="22"/>
          <w:szCs w:val="22"/>
        </w:rPr>
        <w:t>pove, da popolnoma podpira kolege,</w:t>
      </w:r>
    </w:p>
    <w:p w14:paraId="2E2E6D2C" w14:textId="77777777" w:rsidR="00672C9B" w:rsidRPr="006E2634" w:rsidRDefault="00672C9B" w:rsidP="005D1826">
      <w:pPr>
        <w:pStyle w:val="Telobesedila31"/>
        <w:numPr>
          <w:ilvl w:val="0"/>
          <w:numId w:val="1"/>
        </w:numPr>
        <w:overflowPunct w:val="0"/>
        <w:autoSpaceDE w:val="0"/>
        <w:autoSpaceDN w:val="0"/>
        <w:adjustRightInd w:val="0"/>
        <w:spacing w:after="60"/>
        <w:textAlignment w:val="baseline"/>
        <w:rPr>
          <w:rFonts w:ascii="Arial" w:hAnsi="Arial" w:cs="Arial"/>
          <w:b w:val="0"/>
          <w:sz w:val="22"/>
          <w:szCs w:val="22"/>
        </w:rPr>
      </w:pPr>
      <w:r w:rsidRPr="006E2634">
        <w:rPr>
          <w:rFonts w:ascii="Arial" w:hAnsi="Arial" w:cs="Arial"/>
          <w:b w:val="0"/>
          <w:sz w:val="22"/>
          <w:szCs w:val="22"/>
        </w:rPr>
        <w:t>da od strokovnih služb ni slišal da bi povedali kje so kritične točke, ki jih imajo projektanti in investitorji z našim OPN-jem,</w:t>
      </w:r>
    </w:p>
    <w:p w14:paraId="461EFC10" w14:textId="77777777" w:rsidR="00672C9B" w:rsidRPr="006E2634" w:rsidRDefault="00672C9B" w:rsidP="005D1826">
      <w:pPr>
        <w:pStyle w:val="Telobesedila31"/>
        <w:numPr>
          <w:ilvl w:val="0"/>
          <w:numId w:val="1"/>
        </w:numPr>
        <w:overflowPunct w:val="0"/>
        <w:autoSpaceDE w:val="0"/>
        <w:autoSpaceDN w:val="0"/>
        <w:adjustRightInd w:val="0"/>
        <w:spacing w:after="60"/>
        <w:textAlignment w:val="baseline"/>
        <w:rPr>
          <w:rFonts w:ascii="Arial" w:hAnsi="Arial" w:cs="Arial"/>
          <w:b w:val="0"/>
          <w:sz w:val="22"/>
          <w:szCs w:val="22"/>
        </w:rPr>
      </w:pPr>
      <w:r w:rsidRPr="006E2634">
        <w:rPr>
          <w:rFonts w:ascii="Arial" w:hAnsi="Arial" w:cs="Arial"/>
          <w:b w:val="0"/>
          <w:sz w:val="22"/>
          <w:szCs w:val="22"/>
        </w:rPr>
        <w:t xml:space="preserve">ter da je bilo obljubljeno, da bomo posebej imeli obravnavo urbanističnih zasnov Komen in Štanjel. Povedal je, da je na novo konstituirana vaška skupnost v Komnu in bi jih zanimalo kam bo šel razvoj. Izrazil je nezadovoljstvo nad izvedenimi delavnicami v sklopu OPN. Želi, da se VS dobi z </w:t>
      </w:r>
      <w:proofErr w:type="spellStart"/>
      <w:r w:rsidRPr="006E2634">
        <w:rPr>
          <w:rFonts w:ascii="Arial" w:hAnsi="Arial" w:cs="Arial"/>
          <w:b w:val="0"/>
          <w:sz w:val="22"/>
          <w:szCs w:val="22"/>
        </w:rPr>
        <w:t>Locusom</w:t>
      </w:r>
      <w:proofErr w:type="spellEnd"/>
      <w:r w:rsidRPr="006E2634">
        <w:rPr>
          <w:rFonts w:ascii="Arial" w:hAnsi="Arial" w:cs="Arial"/>
          <w:b w:val="0"/>
          <w:sz w:val="22"/>
          <w:szCs w:val="22"/>
        </w:rPr>
        <w:t xml:space="preserve"> ali Andrejino, da povedo svoje predloge za širitev in podajo svoje mnenje. Poziva k vztrajanju nad morebitnimi negativnimi mnenji države saj gre za občinski in ne državni akt. Pove, da svetniki poznajo ljudi in lahko gredo za pogajalce.</w:t>
      </w:r>
    </w:p>
    <w:p w14:paraId="2DB8CBCE" w14:textId="77777777" w:rsidR="00672C9B" w:rsidRPr="006E2634" w:rsidRDefault="00672C9B" w:rsidP="005D1826">
      <w:pPr>
        <w:pStyle w:val="Telobesedila31"/>
        <w:numPr>
          <w:ilvl w:val="0"/>
          <w:numId w:val="1"/>
        </w:numPr>
        <w:overflowPunct w:val="0"/>
        <w:autoSpaceDE w:val="0"/>
        <w:autoSpaceDN w:val="0"/>
        <w:adjustRightInd w:val="0"/>
        <w:spacing w:after="60"/>
        <w:textAlignment w:val="baseline"/>
        <w:rPr>
          <w:rFonts w:ascii="Arial" w:hAnsi="Arial" w:cs="Arial"/>
          <w:b w:val="0"/>
          <w:sz w:val="22"/>
          <w:szCs w:val="22"/>
        </w:rPr>
      </w:pPr>
      <w:r w:rsidRPr="006E2634">
        <w:rPr>
          <w:rFonts w:ascii="Arial" w:hAnsi="Arial" w:cs="Arial"/>
          <w:b w:val="0"/>
          <w:sz w:val="22"/>
          <w:szCs w:val="22"/>
        </w:rPr>
        <w:t>Pove tudi, da imamo v občinskem svetu kar nekaj strokovnih in kompetentnih ljudi, ki so pripravljeni opravljati delo pogajalcev v teh postopkih.</w:t>
      </w:r>
    </w:p>
    <w:p w14:paraId="256F5715" w14:textId="77777777" w:rsidR="00672C9B" w:rsidRPr="006E2634" w:rsidRDefault="00672C9B" w:rsidP="005D1826">
      <w:pPr>
        <w:pStyle w:val="Telobesedila31"/>
        <w:overflowPunct w:val="0"/>
        <w:autoSpaceDE w:val="0"/>
        <w:autoSpaceDN w:val="0"/>
        <w:adjustRightInd w:val="0"/>
        <w:spacing w:after="60"/>
        <w:textAlignment w:val="baseline"/>
        <w:rPr>
          <w:rFonts w:ascii="Arial" w:hAnsi="Arial" w:cs="Arial"/>
          <w:bCs/>
          <w:sz w:val="22"/>
          <w:szCs w:val="22"/>
        </w:rPr>
      </w:pPr>
      <w:r w:rsidRPr="006E2634">
        <w:rPr>
          <w:rFonts w:ascii="Arial" w:hAnsi="Arial" w:cs="Arial"/>
          <w:bCs/>
          <w:sz w:val="22"/>
          <w:szCs w:val="22"/>
        </w:rPr>
        <w:t>Marko Bandelli:</w:t>
      </w:r>
    </w:p>
    <w:p w14:paraId="3B6C91C7" w14:textId="77777777" w:rsidR="00672C9B" w:rsidRPr="006E2634" w:rsidRDefault="00672C9B" w:rsidP="005D1826">
      <w:pPr>
        <w:pStyle w:val="Telobesedila31"/>
        <w:numPr>
          <w:ilvl w:val="0"/>
          <w:numId w:val="1"/>
        </w:numPr>
        <w:overflowPunct w:val="0"/>
        <w:autoSpaceDE w:val="0"/>
        <w:autoSpaceDN w:val="0"/>
        <w:adjustRightInd w:val="0"/>
        <w:spacing w:after="60"/>
        <w:textAlignment w:val="baseline"/>
        <w:rPr>
          <w:rFonts w:ascii="Arial" w:hAnsi="Arial" w:cs="Arial"/>
          <w:b w:val="0"/>
          <w:sz w:val="22"/>
          <w:szCs w:val="22"/>
        </w:rPr>
      </w:pPr>
      <w:r w:rsidRPr="006E2634">
        <w:rPr>
          <w:rFonts w:ascii="Arial" w:hAnsi="Arial" w:cs="Arial"/>
          <w:b w:val="0"/>
          <w:sz w:val="22"/>
          <w:szCs w:val="22"/>
        </w:rPr>
        <w:t xml:space="preserve">Pove, da smo šli v pripravo novega OPN-ja z namenom, da poenostavimo zadeve in da izgleda, da smo si zabili strel v koleno, da vse postaja še bolj komplicirano, da pač ne bomo potrdili OPN, ter da v prejšnjem OPN niso bili upoštevani predlogi komisije. </w:t>
      </w:r>
      <w:r w:rsidRPr="006E2634">
        <w:rPr>
          <w:rFonts w:ascii="Arial" w:hAnsi="Arial" w:cs="Arial"/>
          <w:b w:val="0"/>
          <w:sz w:val="22"/>
          <w:szCs w:val="22"/>
        </w:rPr>
        <w:lastRenderedPageBreak/>
        <w:t>Pozove naj pride LOCUS na sejo ter naj se preveri plačila LOCUS-u. Sprašuje kdaj bodo šle pobude v obravnavo?</w:t>
      </w:r>
    </w:p>
    <w:p w14:paraId="4F214E44" w14:textId="77777777" w:rsidR="00672C9B" w:rsidRPr="006E2634" w:rsidRDefault="00672C9B" w:rsidP="005D1826">
      <w:pPr>
        <w:pStyle w:val="Telobesedila31"/>
        <w:overflowPunct w:val="0"/>
        <w:autoSpaceDE w:val="0"/>
        <w:autoSpaceDN w:val="0"/>
        <w:adjustRightInd w:val="0"/>
        <w:spacing w:after="60"/>
        <w:textAlignment w:val="baseline"/>
        <w:rPr>
          <w:rFonts w:ascii="Arial" w:hAnsi="Arial" w:cs="Arial"/>
          <w:b w:val="0"/>
          <w:sz w:val="22"/>
          <w:szCs w:val="22"/>
        </w:rPr>
      </w:pPr>
      <w:r w:rsidRPr="006E2634">
        <w:rPr>
          <w:rFonts w:ascii="Arial" w:hAnsi="Arial" w:cs="Arial"/>
          <w:bCs/>
          <w:sz w:val="22"/>
          <w:szCs w:val="22"/>
        </w:rPr>
        <w:t xml:space="preserve">Župan </w:t>
      </w:r>
      <w:r w:rsidRPr="006E2634">
        <w:rPr>
          <w:rFonts w:ascii="Arial" w:hAnsi="Arial" w:cs="Arial"/>
          <w:b w:val="0"/>
          <w:sz w:val="22"/>
          <w:szCs w:val="22"/>
        </w:rPr>
        <w:t>pove, da je zdajšnja komisija vključena v proces od začetka OPN-ja in da se poroča na vsaki seji.</w:t>
      </w:r>
    </w:p>
    <w:p w14:paraId="4BC471C6" w14:textId="77777777" w:rsidR="00672C9B" w:rsidRPr="006E2634" w:rsidRDefault="00672C9B" w:rsidP="005D1826">
      <w:pPr>
        <w:pStyle w:val="Telobesedila31"/>
        <w:overflowPunct w:val="0"/>
        <w:autoSpaceDE w:val="0"/>
        <w:autoSpaceDN w:val="0"/>
        <w:adjustRightInd w:val="0"/>
        <w:spacing w:after="60"/>
        <w:textAlignment w:val="baseline"/>
        <w:rPr>
          <w:rFonts w:ascii="Arial" w:hAnsi="Arial" w:cs="Arial"/>
          <w:b w:val="0"/>
          <w:sz w:val="22"/>
          <w:szCs w:val="22"/>
        </w:rPr>
      </w:pPr>
      <w:r w:rsidRPr="006E2634">
        <w:rPr>
          <w:rFonts w:ascii="Arial" w:hAnsi="Arial" w:cs="Arial"/>
          <w:bCs/>
          <w:sz w:val="22"/>
          <w:szCs w:val="22"/>
        </w:rPr>
        <w:t>Goran Živec</w:t>
      </w:r>
      <w:r w:rsidRPr="006E2634">
        <w:rPr>
          <w:rFonts w:ascii="Arial" w:hAnsi="Arial" w:cs="Arial"/>
          <w:b w:val="0"/>
          <w:sz w:val="22"/>
          <w:szCs w:val="22"/>
        </w:rPr>
        <w:t xml:space="preserve"> županu predlaga ali naj občinski svet sprejme sklep, da se Locus pozove, da mora OPN končati skladno z roki, ki jih ima v pogodbi in se v nasprotnem primeru prekine pogodbo ali naredi to občina.</w:t>
      </w:r>
    </w:p>
    <w:p w14:paraId="4A4DA86C" w14:textId="77777777" w:rsidR="00672C9B" w:rsidRPr="006E2634" w:rsidRDefault="00672C9B" w:rsidP="005D1826">
      <w:pPr>
        <w:pStyle w:val="Telobesedila31"/>
        <w:overflowPunct w:val="0"/>
        <w:autoSpaceDE w:val="0"/>
        <w:autoSpaceDN w:val="0"/>
        <w:adjustRightInd w:val="0"/>
        <w:spacing w:after="60"/>
        <w:textAlignment w:val="baseline"/>
        <w:rPr>
          <w:rFonts w:ascii="Arial" w:hAnsi="Arial" w:cs="Arial"/>
          <w:b w:val="0"/>
          <w:sz w:val="22"/>
          <w:szCs w:val="22"/>
        </w:rPr>
      </w:pPr>
      <w:r w:rsidRPr="006E2634">
        <w:rPr>
          <w:rFonts w:ascii="Arial" w:hAnsi="Arial" w:cs="Arial"/>
          <w:bCs/>
          <w:sz w:val="22"/>
          <w:szCs w:val="22"/>
        </w:rPr>
        <w:t>Župan</w:t>
      </w:r>
      <w:r w:rsidRPr="006E2634">
        <w:rPr>
          <w:rFonts w:ascii="Arial" w:hAnsi="Arial" w:cs="Arial"/>
          <w:b w:val="0"/>
          <w:sz w:val="22"/>
          <w:szCs w:val="22"/>
        </w:rPr>
        <w:t xml:space="preserve"> opozori, da smo v primeru prekinitve pogodbe na začetku postopka.</w:t>
      </w:r>
    </w:p>
    <w:p w14:paraId="20431BDE" w14:textId="77777777" w:rsidR="00672C9B" w:rsidRPr="006E2634" w:rsidRDefault="00672C9B" w:rsidP="005D1826">
      <w:pPr>
        <w:pStyle w:val="Telobesedila31"/>
        <w:overflowPunct w:val="0"/>
        <w:autoSpaceDE w:val="0"/>
        <w:autoSpaceDN w:val="0"/>
        <w:adjustRightInd w:val="0"/>
        <w:spacing w:after="60"/>
        <w:textAlignment w:val="baseline"/>
        <w:rPr>
          <w:rFonts w:ascii="Arial" w:hAnsi="Arial" w:cs="Arial"/>
          <w:b w:val="0"/>
          <w:sz w:val="22"/>
          <w:szCs w:val="22"/>
        </w:rPr>
      </w:pPr>
      <w:r w:rsidRPr="006E2634">
        <w:rPr>
          <w:rFonts w:ascii="Arial" w:hAnsi="Arial" w:cs="Arial"/>
          <w:bCs/>
          <w:sz w:val="22"/>
          <w:szCs w:val="22"/>
        </w:rPr>
        <w:t>Goran Živec</w:t>
      </w:r>
      <w:r w:rsidRPr="006E2634">
        <w:rPr>
          <w:rFonts w:ascii="Arial" w:hAnsi="Arial" w:cs="Arial"/>
          <w:b w:val="0"/>
          <w:sz w:val="22"/>
          <w:szCs w:val="22"/>
        </w:rPr>
        <w:t xml:space="preserve"> je mnenja, da ni razlike, ker bo skladno s predlagano časovnico sprejet OPN leta 2030.</w:t>
      </w:r>
    </w:p>
    <w:p w14:paraId="4990C4F3" w14:textId="77777777" w:rsidR="00672C9B" w:rsidRDefault="00672C9B" w:rsidP="005D1826">
      <w:pPr>
        <w:pStyle w:val="Telobesedila31"/>
        <w:overflowPunct w:val="0"/>
        <w:autoSpaceDE w:val="0"/>
        <w:autoSpaceDN w:val="0"/>
        <w:adjustRightInd w:val="0"/>
        <w:spacing w:after="60"/>
        <w:textAlignment w:val="baseline"/>
        <w:rPr>
          <w:rFonts w:ascii="Arial" w:hAnsi="Arial" w:cs="Arial"/>
          <w:b w:val="0"/>
          <w:sz w:val="22"/>
          <w:szCs w:val="22"/>
        </w:rPr>
      </w:pPr>
      <w:r w:rsidRPr="003318CC">
        <w:rPr>
          <w:rFonts w:ascii="Arial" w:hAnsi="Arial" w:cs="Arial"/>
          <w:bCs/>
          <w:sz w:val="22"/>
          <w:szCs w:val="22"/>
        </w:rPr>
        <w:t>Damjan Grmek</w:t>
      </w:r>
      <w:r>
        <w:rPr>
          <w:rFonts w:ascii="Arial" w:hAnsi="Arial" w:cs="Arial"/>
          <w:b w:val="0"/>
          <w:sz w:val="22"/>
          <w:szCs w:val="22"/>
        </w:rPr>
        <w:t xml:space="preserve"> pozove župana, da prekine pogodbo z LOCUS-om.</w:t>
      </w:r>
    </w:p>
    <w:p w14:paraId="51E08C0C" w14:textId="77777777" w:rsidR="00672C9B" w:rsidRDefault="00672C9B" w:rsidP="005D1826">
      <w:pPr>
        <w:pStyle w:val="Telobesedila31"/>
        <w:overflowPunct w:val="0"/>
        <w:autoSpaceDE w:val="0"/>
        <w:autoSpaceDN w:val="0"/>
        <w:adjustRightInd w:val="0"/>
        <w:spacing w:after="60"/>
        <w:textAlignment w:val="baseline"/>
        <w:rPr>
          <w:rFonts w:ascii="Arial" w:hAnsi="Arial" w:cs="Arial"/>
          <w:b w:val="0"/>
          <w:sz w:val="22"/>
          <w:szCs w:val="22"/>
        </w:rPr>
      </w:pPr>
      <w:r w:rsidRPr="005E0E5D">
        <w:rPr>
          <w:rFonts w:ascii="Arial" w:hAnsi="Arial" w:cs="Arial"/>
          <w:bCs/>
          <w:sz w:val="22"/>
          <w:szCs w:val="22"/>
        </w:rPr>
        <w:t>Ivo Kobal</w:t>
      </w:r>
      <w:r>
        <w:rPr>
          <w:rFonts w:ascii="Arial" w:hAnsi="Arial" w:cs="Arial"/>
          <w:b w:val="0"/>
          <w:sz w:val="22"/>
          <w:szCs w:val="22"/>
        </w:rPr>
        <w:t xml:space="preserve"> vpraša, kdo nosi odgovornost za tako zamudo. Ali strokovne službe na občini ali </w:t>
      </w:r>
    </w:p>
    <w:p w14:paraId="27B6EB19" w14:textId="3B7C16E5" w:rsidR="005D1826" w:rsidRDefault="00672C9B" w:rsidP="005D1826">
      <w:pPr>
        <w:pStyle w:val="Telobesedila31"/>
        <w:overflowPunct w:val="0"/>
        <w:autoSpaceDE w:val="0"/>
        <w:autoSpaceDN w:val="0"/>
        <w:adjustRightInd w:val="0"/>
        <w:spacing w:after="60"/>
        <w:textAlignment w:val="baseline"/>
        <w:rPr>
          <w:rFonts w:ascii="Arial" w:hAnsi="Arial" w:cs="Arial"/>
          <w:b w:val="0"/>
          <w:sz w:val="22"/>
          <w:szCs w:val="22"/>
        </w:rPr>
      </w:pPr>
      <w:r>
        <w:rPr>
          <w:rFonts w:ascii="Arial" w:hAnsi="Arial" w:cs="Arial"/>
          <w:b w:val="0"/>
          <w:sz w:val="22"/>
          <w:szCs w:val="22"/>
        </w:rPr>
        <w:t xml:space="preserve">LOCUS? </w:t>
      </w:r>
    </w:p>
    <w:p w14:paraId="214D0959" w14:textId="77777777" w:rsidR="00672C9B" w:rsidRPr="006E2634" w:rsidRDefault="00672C9B" w:rsidP="005D1826">
      <w:pPr>
        <w:pStyle w:val="Telobesedila31"/>
        <w:overflowPunct w:val="0"/>
        <w:autoSpaceDE w:val="0"/>
        <w:autoSpaceDN w:val="0"/>
        <w:adjustRightInd w:val="0"/>
        <w:spacing w:after="60"/>
        <w:textAlignment w:val="baseline"/>
        <w:rPr>
          <w:rFonts w:ascii="Arial" w:hAnsi="Arial" w:cs="Arial"/>
          <w:b w:val="0"/>
          <w:sz w:val="22"/>
          <w:szCs w:val="22"/>
        </w:rPr>
      </w:pPr>
      <w:r w:rsidRPr="005D1826">
        <w:rPr>
          <w:rFonts w:ascii="Arial" w:hAnsi="Arial" w:cs="Arial"/>
          <w:bCs/>
          <w:sz w:val="22"/>
          <w:szCs w:val="22"/>
        </w:rPr>
        <w:t>Gorana Živca</w:t>
      </w:r>
      <w:r w:rsidRPr="006E2634">
        <w:rPr>
          <w:rFonts w:ascii="Arial" w:hAnsi="Arial" w:cs="Arial"/>
          <w:b w:val="0"/>
          <w:sz w:val="22"/>
          <w:szCs w:val="22"/>
        </w:rPr>
        <w:t xml:space="preserve"> je zanimalo kdo je oblikoval smernice za pripravo javnega natečaja za izbor izvajalca OPN. Predlagajo sprejem dodatnega sklepa.</w:t>
      </w:r>
    </w:p>
    <w:p w14:paraId="236C5A20" w14:textId="77777777" w:rsidR="00672C9B" w:rsidRDefault="00672C9B" w:rsidP="00672C9B">
      <w:pPr>
        <w:pStyle w:val="Telobesedila31"/>
        <w:overflowPunct w:val="0"/>
        <w:autoSpaceDE w:val="0"/>
        <w:autoSpaceDN w:val="0"/>
        <w:adjustRightInd w:val="0"/>
        <w:ind w:left="720"/>
        <w:textAlignment w:val="baseline"/>
        <w:rPr>
          <w:rFonts w:ascii="Arial" w:hAnsi="Arial" w:cs="Arial"/>
          <w:b w:val="0"/>
          <w:sz w:val="22"/>
          <w:szCs w:val="22"/>
        </w:rPr>
      </w:pPr>
    </w:p>
    <w:p w14:paraId="0ECA3959" w14:textId="77777777" w:rsidR="00672C9B" w:rsidRPr="003318CC" w:rsidRDefault="00672C9B" w:rsidP="00672C9B">
      <w:pPr>
        <w:pStyle w:val="Telobesedila31"/>
        <w:overflowPunct w:val="0"/>
        <w:autoSpaceDE w:val="0"/>
        <w:autoSpaceDN w:val="0"/>
        <w:adjustRightInd w:val="0"/>
        <w:textAlignment w:val="baseline"/>
        <w:rPr>
          <w:rFonts w:ascii="Arial" w:hAnsi="Arial" w:cs="Arial"/>
          <w:b w:val="0"/>
          <w:sz w:val="22"/>
          <w:szCs w:val="22"/>
        </w:rPr>
      </w:pPr>
      <w:r>
        <w:rPr>
          <w:rFonts w:ascii="Arial" w:hAnsi="Arial" w:cs="Arial"/>
          <w:b w:val="0"/>
          <w:sz w:val="22"/>
          <w:szCs w:val="22"/>
        </w:rPr>
        <w:t>Svetniki župana zaprosijo za začasno odreditev odmora za pripravo predlaganega sklepa.</w:t>
      </w:r>
    </w:p>
    <w:p w14:paraId="7F06B5E3" w14:textId="77777777" w:rsidR="00672C9B" w:rsidRDefault="00672C9B" w:rsidP="00672C9B">
      <w:pPr>
        <w:pStyle w:val="Telobesedila31"/>
        <w:overflowPunct w:val="0"/>
        <w:autoSpaceDE w:val="0"/>
        <w:autoSpaceDN w:val="0"/>
        <w:adjustRightInd w:val="0"/>
        <w:textAlignment w:val="baseline"/>
        <w:rPr>
          <w:rFonts w:ascii="Arial" w:hAnsi="Arial" w:cs="Arial"/>
          <w:b w:val="0"/>
          <w:sz w:val="22"/>
          <w:szCs w:val="22"/>
        </w:rPr>
      </w:pPr>
    </w:p>
    <w:p w14:paraId="3F7CCC43" w14:textId="77777777" w:rsidR="00672C9B" w:rsidRDefault="00672C9B" w:rsidP="00672C9B">
      <w:pPr>
        <w:pStyle w:val="Telobesedila31"/>
        <w:overflowPunct w:val="0"/>
        <w:autoSpaceDE w:val="0"/>
        <w:autoSpaceDN w:val="0"/>
        <w:adjustRightInd w:val="0"/>
        <w:textAlignment w:val="baseline"/>
        <w:rPr>
          <w:rFonts w:ascii="Arial" w:hAnsi="Arial" w:cs="Arial"/>
          <w:b w:val="0"/>
          <w:sz w:val="22"/>
          <w:szCs w:val="22"/>
        </w:rPr>
      </w:pPr>
      <w:r>
        <w:rPr>
          <w:rFonts w:ascii="Arial" w:hAnsi="Arial" w:cs="Arial"/>
          <w:b w:val="0"/>
          <w:sz w:val="22"/>
          <w:szCs w:val="22"/>
        </w:rPr>
        <w:t>Ob 20.30 uri župan odredi desetminutni odmor.</w:t>
      </w:r>
    </w:p>
    <w:p w14:paraId="31B4F77D" w14:textId="77777777" w:rsidR="00672C9B" w:rsidRDefault="00672C9B" w:rsidP="00672C9B">
      <w:pPr>
        <w:pStyle w:val="Telobesedila31"/>
        <w:overflowPunct w:val="0"/>
        <w:autoSpaceDE w:val="0"/>
        <w:autoSpaceDN w:val="0"/>
        <w:adjustRightInd w:val="0"/>
        <w:textAlignment w:val="baseline"/>
        <w:rPr>
          <w:rFonts w:ascii="Arial" w:hAnsi="Arial" w:cs="Arial"/>
          <w:b w:val="0"/>
          <w:sz w:val="22"/>
          <w:szCs w:val="22"/>
        </w:rPr>
      </w:pPr>
    </w:p>
    <w:p w14:paraId="06874563" w14:textId="77777777" w:rsidR="00672C9B" w:rsidRDefault="00672C9B" w:rsidP="00672C9B">
      <w:pPr>
        <w:pStyle w:val="Telobesedila31"/>
        <w:overflowPunct w:val="0"/>
        <w:autoSpaceDE w:val="0"/>
        <w:autoSpaceDN w:val="0"/>
        <w:adjustRightInd w:val="0"/>
        <w:textAlignment w:val="baseline"/>
        <w:rPr>
          <w:rFonts w:ascii="Arial" w:hAnsi="Arial" w:cs="Arial"/>
          <w:b w:val="0"/>
          <w:sz w:val="22"/>
          <w:szCs w:val="22"/>
        </w:rPr>
      </w:pPr>
      <w:r>
        <w:rPr>
          <w:rFonts w:ascii="Arial" w:hAnsi="Arial" w:cs="Arial"/>
          <w:b w:val="0"/>
          <w:sz w:val="22"/>
          <w:szCs w:val="22"/>
        </w:rPr>
        <w:t>Seja se nadaljuje ob 20.40 uri.</w:t>
      </w:r>
    </w:p>
    <w:p w14:paraId="0E7DABAD" w14:textId="77777777" w:rsidR="00672C9B" w:rsidRDefault="00672C9B" w:rsidP="00672C9B">
      <w:pPr>
        <w:pStyle w:val="Telobesedila31"/>
        <w:overflowPunct w:val="0"/>
        <w:autoSpaceDE w:val="0"/>
        <w:autoSpaceDN w:val="0"/>
        <w:adjustRightInd w:val="0"/>
        <w:textAlignment w:val="baseline"/>
        <w:rPr>
          <w:rFonts w:ascii="Arial" w:hAnsi="Arial" w:cs="Arial"/>
          <w:b w:val="0"/>
          <w:sz w:val="22"/>
          <w:szCs w:val="22"/>
        </w:rPr>
      </w:pPr>
    </w:p>
    <w:p w14:paraId="062FD4FB" w14:textId="77777777" w:rsidR="00672C9B" w:rsidRPr="00155A67" w:rsidRDefault="00672C9B" w:rsidP="00672C9B">
      <w:pPr>
        <w:rPr>
          <w:rFonts w:ascii="Arial" w:hAnsi="Arial" w:cs="Arial"/>
          <w:sz w:val="22"/>
          <w:szCs w:val="22"/>
        </w:rPr>
      </w:pPr>
      <w:r w:rsidRPr="00155A67">
        <w:rPr>
          <w:rFonts w:ascii="Arial" w:hAnsi="Arial" w:cs="Arial"/>
          <w:sz w:val="22"/>
          <w:szCs w:val="22"/>
        </w:rPr>
        <w:t xml:space="preserve">Po odmoru </w:t>
      </w:r>
      <w:r w:rsidRPr="00155A67">
        <w:rPr>
          <w:rFonts w:ascii="Arial" w:hAnsi="Arial" w:cs="Arial"/>
          <w:b/>
          <w:bCs/>
          <w:sz w:val="22"/>
          <w:szCs w:val="22"/>
        </w:rPr>
        <w:t>župan</w:t>
      </w:r>
      <w:r w:rsidRPr="00155A67">
        <w:rPr>
          <w:rFonts w:ascii="Arial" w:hAnsi="Arial" w:cs="Arial"/>
          <w:sz w:val="22"/>
          <w:szCs w:val="22"/>
        </w:rPr>
        <w:t xml:space="preserve"> pojasni (vezano na pripombo Gorana Živca, da je tehnična posodobitev ena od vsebin, ki naj bi jo Locus dolžan pripraviti v sklopu izdelave OPN) da je v zadnjem stavku istega odstavka projektne naloge iz razpisne dokumentacije napisano, da se tehnična posodobitev že izvaja in da se v postopku SD OPN tehnična posodobitev izvede samo za obseg sprememb, ki so posledice parcelacij zemljišč v času priprave SD OPN. Torej ne gre za podvajanje nalog. </w:t>
      </w:r>
      <w:r w:rsidRPr="00155A67">
        <w:rPr>
          <w:rFonts w:ascii="Arial" w:hAnsi="Arial" w:cs="Arial"/>
          <w:b/>
          <w:bCs/>
          <w:sz w:val="22"/>
          <w:szCs w:val="22"/>
        </w:rPr>
        <w:t>Župan</w:t>
      </w:r>
      <w:r w:rsidRPr="00155A67">
        <w:rPr>
          <w:rFonts w:ascii="Arial" w:hAnsi="Arial" w:cs="Arial"/>
          <w:sz w:val="22"/>
          <w:szCs w:val="22"/>
        </w:rPr>
        <w:t xml:space="preserve"> pojasni, da je bila tehnična posodobitev naročena ločeno z JN evidenčni postopek. Občina je prejela dve ponudbi (izbrana je bila najugodnejša).</w:t>
      </w:r>
    </w:p>
    <w:p w14:paraId="740A5F72" w14:textId="77777777" w:rsidR="00672C9B" w:rsidRPr="00155A67" w:rsidRDefault="00672C9B" w:rsidP="00672C9B">
      <w:pPr>
        <w:jc w:val="both"/>
        <w:rPr>
          <w:rFonts w:ascii="Arial" w:hAnsi="Arial" w:cs="Arial"/>
          <w:sz w:val="22"/>
          <w:szCs w:val="22"/>
        </w:rPr>
      </w:pPr>
    </w:p>
    <w:p w14:paraId="4CFC9671" w14:textId="77777777" w:rsidR="00672C9B" w:rsidRPr="00155A67" w:rsidRDefault="00672C9B" w:rsidP="00672C9B">
      <w:pPr>
        <w:rPr>
          <w:rFonts w:ascii="Arial" w:hAnsi="Arial" w:cs="Arial"/>
          <w:sz w:val="22"/>
          <w:szCs w:val="22"/>
        </w:rPr>
      </w:pPr>
      <w:r w:rsidRPr="00155A67">
        <w:rPr>
          <w:rFonts w:ascii="Arial" w:hAnsi="Arial" w:cs="Arial"/>
          <w:sz w:val="22"/>
          <w:szCs w:val="22"/>
        </w:rPr>
        <w:t xml:space="preserve">V nadaljevanju </w:t>
      </w:r>
      <w:r w:rsidRPr="00155A67">
        <w:rPr>
          <w:rFonts w:ascii="Arial" w:hAnsi="Arial" w:cs="Arial"/>
          <w:b/>
          <w:bCs/>
          <w:sz w:val="22"/>
          <w:szCs w:val="22"/>
        </w:rPr>
        <w:t>Goran Živec</w:t>
      </w:r>
      <w:r w:rsidRPr="00155A67">
        <w:rPr>
          <w:rFonts w:ascii="Arial" w:hAnsi="Arial" w:cs="Arial"/>
          <w:sz w:val="22"/>
          <w:szCs w:val="22"/>
        </w:rPr>
        <w:t xml:space="preserve"> prebere sklop štirih predlaganih sklepov, ki so jih pripravili svetniki (priloženo zapisniku).</w:t>
      </w:r>
    </w:p>
    <w:p w14:paraId="11245AF9" w14:textId="77777777" w:rsidR="00672C9B" w:rsidRPr="00D15991" w:rsidRDefault="00672C9B" w:rsidP="00672C9B">
      <w:pPr>
        <w:rPr>
          <w:rFonts w:ascii="Arial" w:hAnsi="Arial" w:cs="Arial"/>
          <w:sz w:val="22"/>
          <w:szCs w:val="22"/>
        </w:rPr>
      </w:pPr>
    </w:p>
    <w:p w14:paraId="3AC2C7D7" w14:textId="77777777" w:rsidR="00672C9B" w:rsidRPr="00D15991" w:rsidRDefault="00672C9B" w:rsidP="00672C9B">
      <w:pPr>
        <w:rPr>
          <w:rFonts w:ascii="Arial" w:hAnsi="Arial" w:cs="Arial"/>
          <w:sz w:val="22"/>
          <w:szCs w:val="22"/>
        </w:rPr>
      </w:pPr>
      <w:r w:rsidRPr="00D15991">
        <w:rPr>
          <w:rFonts w:ascii="Arial" w:hAnsi="Arial" w:cs="Arial"/>
          <w:sz w:val="22"/>
          <w:szCs w:val="22"/>
        </w:rPr>
        <w:t xml:space="preserve">Župan da na glasovanje </w:t>
      </w:r>
      <w:r>
        <w:rPr>
          <w:rFonts w:ascii="Arial" w:hAnsi="Arial" w:cs="Arial"/>
          <w:sz w:val="22"/>
          <w:szCs w:val="22"/>
        </w:rPr>
        <w:t>tako predlagani sklep</w:t>
      </w:r>
    </w:p>
    <w:p w14:paraId="58D60474" w14:textId="77777777" w:rsidR="00360476" w:rsidRDefault="00360476" w:rsidP="00D15991">
      <w:pPr>
        <w:pStyle w:val="Telobesedila31"/>
        <w:overflowPunct w:val="0"/>
        <w:autoSpaceDE w:val="0"/>
        <w:autoSpaceDN w:val="0"/>
        <w:adjustRightInd w:val="0"/>
        <w:textAlignment w:val="baseline"/>
        <w:rPr>
          <w:rFonts w:ascii="Arial" w:hAnsi="Arial" w:cs="Arial"/>
          <w:b w:val="0"/>
          <w:sz w:val="22"/>
          <w:szCs w:val="22"/>
        </w:rPr>
      </w:pPr>
    </w:p>
    <w:p w14:paraId="2575B9DF" w14:textId="77777777" w:rsidR="009A5D4F" w:rsidRDefault="009A5D4F" w:rsidP="00D15991">
      <w:pPr>
        <w:jc w:val="both"/>
        <w:rPr>
          <w:rFonts w:ascii="Arial" w:hAnsi="Arial" w:cs="Arial"/>
          <w:sz w:val="22"/>
          <w:szCs w:val="22"/>
        </w:rPr>
      </w:pPr>
      <w:r>
        <w:rPr>
          <w:rFonts w:ascii="Arial" w:hAnsi="Arial" w:cs="Arial"/>
          <w:b/>
          <w:color w:val="00B050"/>
          <w:sz w:val="22"/>
          <w:szCs w:val="22"/>
        </w:rPr>
        <w:t xml:space="preserve">SKLEP št. 17: </w:t>
      </w:r>
    </w:p>
    <w:p w14:paraId="306870C9" w14:textId="77777777" w:rsidR="00815A8F" w:rsidRPr="00815A8F" w:rsidRDefault="00815A8F" w:rsidP="00E2245E">
      <w:pPr>
        <w:pStyle w:val="Odstavekseznama"/>
        <w:numPr>
          <w:ilvl w:val="0"/>
          <w:numId w:val="4"/>
        </w:numPr>
        <w:spacing w:after="160"/>
        <w:jc w:val="both"/>
        <w:rPr>
          <w:rFonts w:ascii="Arial" w:hAnsi="Arial" w:cs="Arial"/>
          <w:b/>
          <w:bCs/>
          <w:i/>
          <w:iCs/>
        </w:rPr>
      </w:pPr>
      <w:r w:rsidRPr="00815A8F">
        <w:rPr>
          <w:rFonts w:ascii="Arial" w:hAnsi="Arial" w:cs="Arial"/>
          <w:b/>
          <w:bCs/>
          <w:i/>
          <w:iCs/>
        </w:rPr>
        <w:t>Nadzorni odbor Občine Komen mora do naslednje seje::</w:t>
      </w:r>
    </w:p>
    <w:p w14:paraId="31BBA184" w14:textId="77777777" w:rsidR="00815A8F" w:rsidRPr="00815A8F" w:rsidRDefault="00815A8F" w:rsidP="00E2245E">
      <w:pPr>
        <w:pStyle w:val="Odstavekseznama"/>
        <w:numPr>
          <w:ilvl w:val="0"/>
          <w:numId w:val="5"/>
        </w:numPr>
        <w:spacing w:after="160" w:line="259" w:lineRule="auto"/>
        <w:ind w:left="720"/>
        <w:jc w:val="both"/>
        <w:rPr>
          <w:rFonts w:ascii="Arial" w:hAnsi="Arial" w:cs="Arial"/>
          <w:b/>
          <w:bCs/>
          <w:i/>
          <w:iCs/>
        </w:rPr>
      </w:pPr>
      <w:r w:rsidRPr="00815A8F">
        <w:rPr>
          <w:rFonts w:ascii="Arial" w:hAnsi="Arial" w:cs="Arial"/>
          <w:b/>
          <w:bCs/>
          <w:i/>
          <w:iCs/>
        </w:rPr>
        <w:t xml:space="preserve">pregledati potek oblikovanja vsebine razpisne dokumentacije, </w:t>
      </w:r>
    </w:p>
    <w:p w14:paraId="06301E46" w14:textId="77777777" w:rsidR="00815A8F" w:rsidRPr="00815A8F" w:rsidRDefault="00815A8F" w:rsidP="00E2245E">
      <w:pPr>
        <w:pStyle w:val="Odstavekseznama"/>
        <w:numPr>
          <w:ilvl w:val="0"/>
          <w:numId w:val="5"/>
        </w:numPr>
        <w:spacing w:after="160" w:line="259" w:lineRule="auto"/>
        <w:ind w:left="720"/>
        <w:jc w:val="both"/>
        <w:rPr>
          <w:rFonts w:ascii="Arial" w:hAnsi="Arial" w:cs="Arial"/>
          <w:b/>
          <w:bCs/>
          <w:i/>
          <w:iCs/>
        </w:rPr>
      </w:pPr>
      <w:r w:rsidRPr="00815A8F">
        <w:rPr>
          <w:rFonts w:ascii="Arial" w:hAnsi="Arial" w:cs="Arial"/>
          <w:b/>
          <w:bCs/>
          <w:i/>
          <w:iCs/>
        </w:rPr>
        <w:t>pregledati pravni in finančni del do sedaj opravljenih in plačanih del,</w:t>
      </w:r>
    </w:p>
    <w:p w14:paraId="7F060452" w14:textId="77777777" w:rsidR="00815A8F" w:rsidRPr="00815A8F" w:rsidRDefault="00815A8F" w:rsidP="00E2245E">
      <w:pPr>
        <w:pStyle w:val="Odstavekseznama"/>
        <w:numPr>
          <w:ilvl w:val="0"/>
          <w:numId w:val="5"/>
        </w:numPr>
        <w:spacing w:after="160" w:line="259" w:lineRule="auto"/>
        <w:ind w:left="720"/>
        <w:jc w:val="both"/>
        <w:rPr>
          <w:rFonts w:ascii="Arial" w:hAnsi="Arial" w:cs="Arial"/>
          <w:b/>
          <w:bCs/>
          <w:i/>
          <w:iCs/>
        </w:rPr>
      </w:pPr>
      <w:r w:rsidRPr="00815A8F">
        <w:rPr>
          <w:rFonts w:ascii="Arial" w:hAnsi="Arial" w:cs="Arial"/>
          <w:b/>
          <w:bCs/>
          <w:i/>
          <w:iCs/>
        </w:rPr>
        <w:t>ugotoviti natančno vsebino z JR LOCUS-u oddanih del,</w:t>
      </w:r>
    </w:p>
    <w:p w14:paraId="24E0B407" w14:textId="77777777" w:rsidR="00815A8F" w:rsidRPr="00815A8F" w:rsidRDefault="00815A8F" w:rsidP="00E2245E">
      <w:pPr>
        <w:pStyle w:val="Odstavekseznama"/>
        <w:numPr>
          <w:ilvl w:val="0"/>
          <w:numId w:val="5"/>
        </w:numPr>
        <w:spacing w:after="160" w:line="259" w:lineRule="auto"/>
        <w:ind w:left="720"/>
        <w:jc w:val="both"/>
        <w:rPr>
          <w:rFonts w:ascii="Arial" w:hAnsi="Arial" w:cs="Arial"/>
          <w:b/>
          <w:bCs/>
          <w:i/>
          <w:iCs/>
        </w:rPr>
      </w:pPr>
      <w:r w:rsidRPr="00815A8F">
        <w:rPr>
          <w:rFonts w:ascii="Arial" w:hAnsi="Arial" w:cs="Arial"/>
          <w:b/>
          <w:bCs/>
          <w:i/>
          <w:iCs/>
        </w:rPr>
        <w:t>pridobiti podatke o razlogih za časovno zamudo pri pripravi OPN ter z ugotovitvami in podatki seznaniti OS na naslednji seji.</w:t>
      </w:r>
    </w:p>
    <w:p w14:paraId="5B673C4B" w14:textId="77777777" w:rsidR="00815A8F" w:rsidRPr="00815A8F" w:rsidRDefault="00815A8F" w:rsidP="00E2245E">
      <w:pPr>
        <w:pStyle w:val="Odstavekseznama"/>
        <w:numPr>
          <w:ilvl w:val="0"/>
          <w:numId w:val="4"/>
        </w:numPr>
        <w:spacing w:after="160" w:line="259" w:lineRule="auto"/>
        <w:jc w:val="both"/>
        <w:rPr>
          <w:rFonts w:ascii="Arial" w:hAnsi="Arial" w:cs="Arial"/>
          <w:b/>
          <w:bCs/>
          <w:i/>
          <w:iCs/>
        </w:rPr>
      </w:pPr>
      <w:r w:rsidRPr="00815A8F">
        <w:rPr>
          <w:rFonts w:ascii="Arial" w:hAnsi="Arial" w:cs="Arial"/>
          <w:b/>
          <w:bCs/>
          <w:i/>
          <w:iCs/>
        </w:rPr>
        <w:t>Občina mora zavrniti s strani LOCUS-a predlagano novo časovnico pri pripravi OPN in zahtevati, da izvajalec zagotovi dokončanje OPN v trenutnih pogodbenih rokih. V nasprotnem primeru sledi razveljavitev pogodbe zaradi nespoštovanja pogodbenih določil.</w:t>
      </w:r>
    </w:p>
    <w:p w14:paraId="2280FB97" w14:textId="77777777" w:rsidR="00815A8F" w:rsidRPr="00815A8F" w:rsidRDefault="00815A8F" w:rsidP="00E2245E">
      <w:pPr>
        <w:pStyle w:val="Odstavekseznama"/>
        <w:numPr>
          <w:ilvl w:val="0"/>
          <w:numId w:val="4"/>
        </w:numPr>
        <w:spacing w:after="160" w:line="259" w:lineRule="auto"/>
        <w:jc w:val="both"/>
        <w:rPr>
          <w:rFonts w:ascii="Arial" w:hAnsi="Arial" w:cs="Arial"/>
          <w:b/>
          <w:bCs/>
          <w:i/>
          <w:iCs/>
        </w:rPr>
      </w:pPr>
      <w:r w:rsidRPr="00815A8F">
        <w:rPr>
          <w:rFonts w:ascii="Arial" w:hAnsi="Arial" w:cs="Arial"/>
          <w:b/>
          <w:bCs/>
          <w:i/>
          <w:iCs/>
        </w:rPr>
        <w:t xml:space="preserve">Naslednje seje OS naj se udeleži tudi predstavnik LOCUS-a. </w:t>
      </w:r>
    </w:p>
    <w:p w14:paraId="49408A60" w14:textId="77777777" w:rsidR="00815A8F" w:rsidRPr="00815A8F" w:rsidRDefault="00815A8F" w:rsidP="00E2245E">
      <w:pPr>
        <w:pStyle w:val="Odstavekseznama"/>
        <w:numPr>
          <w:ilvl w:val="0"/>
          <w:numId w:val="4"/>
        </w:numPr>
        <w:spacing w:after="160" w:line="259" w:lineRule="auto"/>
        <w:jc w:val="both"/>
        <w:rPr>
          <w:rFonts w:ascii="Arial" w:hAnsi="Arial" w:cs="Arial"/>
          <w:b/>
          <w:bCs/>
          <w:i/>
          <w:iCs/>
        </w:rPr>
      </w:pPr>
      <w:r w:rsidRPr="00815A8F">
        <w:rPr>
          <w:rFonts w:ascii="Arial" w:hAnsi="Arial" w:cs="Arial"/>
          <w:b/>
          <w:bCs/>
          <w:i/>
          <w:iCs/>
        </w:rPr>
        <w:t>Naslednja seja OS Občine Komen naj se skliče za 23. 4. 2025.</w:t>
      </w:r>
    </w:p>
    <w:p w14:paraId="4C095965" w14:textId="77777777" w:rsidR="00815A8F" w:rsidRPr="00233F15" w:rsidRDefault="00815A8F" w:rsidP="00815A8F">
      <w:pPr>
        <w:pStyle w:val="Odstavekseznama"/>
        <w:ind w:left="0"/>
        <w:jc w:val="both"/>
        <w:rPr>
          <w:rFonts w:ascii="Arial" w:hAnsi="Arial" w:cs="Arial"/>
          <w:i/>
          <w:iCs/>
        </w:rPr>
      </w:pPr>
    </w:p>
    <w:p w14:paraId="1DB74D56" w14:textId="77777777" w:rsidR="0089098B" w:rsidRPr="00260901" w:rsidRDefault="0089098B" w:rsidP="0089098B">
      <w:pPr>
        <w:jc w:val="both"/>
        <w:rPr>
          <w:rFonts w:ascii="Arial" w:hAnsi="Arial" w:cs="Arial"/>
          <w:sz w:val="22"/>
          <w:szCs w:val="22"/>
        </w:rPr>
      </w:pPr>
      <w:r w:rsidRPr="00260901">
        <w:rPr>
          <w:rFonts w:ascii="Arial" w:hAnsi="Arial" w:cs="Arial"/>
          <w:sz w:val="22"/>
          <w:szCs w:val="22"/>
        </w:rPr>
        <w:t>P</w:t>
      </w:r>
      <w:r>
        <w:rPr>
          <w:rFonts w:ascii="Arial" w:hAnsi="Arial" w:cs="Arial"/>
          <w:sz w:val="22"/>
          <w:szCs w:val="22"/>
        </w:rPr>
        <w:t>risotnih je 12</w:t>
      </w:r>
      <w:r w:rsidRPr="00260901">
        <w:rPr>
          <w:rFonts w:ascii="Arial" w:hAnsi="Arial" w:cs="Arial"/>
          <w:sz w:val="22"/>
          <w:szCs w:val="22"/>
        </w:rPr>
        <w:t xml:space="preserve"> članov sveta. </w:t>
      </w:r>
    </w:p>
    <w:p w14:paraId="1C1EA753" w14:textId="77777777" w:rsidR="0089098B" w:rsidRDefault="0089098B" w:rsidP="0089098B">
      <w:pPr>
        <w:jc w:val="both"/>
        <w:rPr>
          <w:rFonts w:ascii="Arial" w:hAnsi="Arial" w:cs="Arial"/>
          <w:sz w:val="22"/>
          <w:szCs w:val="22"/>
        </w:rPr>
      </w:pPr>
      <w:r>
        <w:rPr>
          <w:rFonts w:ascii="Arial" w:hAnsi="Arial" w:cs="Arial"/>
          <w:sz w:val="22"/>
          <w:szCs w:val="22"/>
        </w:rPr>
        <w:t>Sklep je bil z 11 glasovi ZA, sprejet.</w:t>
      </w:r>
    </w:p>
    <w:p w14:paraId="5F05CEC7" w14:textId="77777777" w:rsidR="00360476" w:rsidRPr="003C3A33" w:rsidRDefault="00360476" w:rsidP="003318CC">
      <w:pPr>
        <w:pStyle w:val="Telobesedila31"/>
        <w:overflowPunct w:val="0"/>
        <w:autoSpaceDE w:val="0"/>
        <w:autoSpaceDN w:val="0"/>
        <w:adjustRightInd w:val="0"/>
        <w:textAlignment w:val="baseline"/>
        <w:rPr>
          <w:rFonts w:ascii="Arial" w:hAnsi="Arial" w:cs="Arial"/>
          <w:b w:val="0"/>
          <w:sz w:val="22"/>
          <w:szCs w:val="22"/>
        </w:rPr>
      </w:pPr>
    </w:p>
    <w:p w14:paraId="7CDA87E6" w14:textId="77777777" w:rsidR="0087698E" w:rsidRDefault="00D15991" w:rsidP="00B01EA5">
      <w:pPr>
        <w:pStyle w:val="Telobesedila31"/>
        <w:overflowPunct w:val="0"/>
        <w:autoSpaceDE w:val="0"/>
        <w:autoSpaceDN w:val="0"/>
        <w:adjustRightInd w:val="0"/>
        <w:textAlignment w:val="baseline"/>
        <w:rPr>
          <w:rFonts w:ascii="Arial" w:hAnsi="Arial" w:cs="Arial"/>
          <w:b w:val="0"/>
          <w:sz w:val="22"/>
          <w:szCs w:val="22"/>
        </w:rPr>
      </w:pPr>
      <w:r>
        <w:rPr>
          <w:rFonts w:ascii="Arial" w:hAnsi="Arial" w:cs="Arial"/>
          <w:b w:val="0"/>
          <w:sz w:val="22"/>
          <w:szCs w:val="22"/>
        </w:rPr>
        <w:t>Nadaljuje se razprava pod tč. 17</w:t>
      </w:r>
      <w:r w:rsidR="00C77F08">
        <w:rPr>
          <w:rFonts w:ascii="Arial" w:hAnsi="Arial" w:cs="Arial"/>
          <w:b w:val="0"/>
          <w:sz w:val="22"/>
          <w:szCs w:val="22"/>
        </w:rPr>
        <w:t>.</w:t>
      </w:r>
    </w:p>
    <w:p w14:paraId="669C7A10" w14:textId="77777777" w:rsidR="0089098B" w:rsidRDefault="0089098B" w:rsidP="00B01EA5">
      <w:pPr>
        <w:pStyle w:val="Telobesedila31"/>
        <w:overflowPunct w:val="0"/>
        <w:autoSpaceDE w:val="0"/>
        <w:autoSpaceDN w:val="0"/>
        <w:adjustRightInd w:val="0"/>
        <w:textAlignment w:val="baseline"/>
        <w:rPr>
          <w:rFonts w:ascii="Arial" w:hAnsi="Arial" w:cs="Arial"/>
          <w:b w:val="0"/>
          <w:sz w:val="22"/>
          <w:szCs w:val="22"/>
        </w:rPr>
      </w:pPr>
    </w:p>
    <w:p w14:paraId="1C03AD3A" w14:textId="77777777" w:rsidR="0089098B" w:rsidRPr="0027432B" w:rsidRDefault="0089098B" w:rsidP="005D1826">
      <w:pPr>
        <w:pStyle w:val="Telobesedila31"/>
        <w:overflowPunct w:val="0"/>
        <w:autoSpaceDE w:val="0"/>
        <w:autoSpaceDN w:val="0"/>
        <w:adjustRightInd w:val="0"/>
        <w:spacing w:after="60"/>
        <w:textAlignment w:val="baseline"/>
        <w:rPr>
          <w:rFonts w:ascii="Arial" w:hAnsi="Arial" w:cs="Arial"/>
          <w:b w:val="0"/>
          <w:sz w:val="22"/>
          <w:szCs w:val="22"/>
        </w:rPr>
      </w:pPr>
      <w:r w:rsidRPr="0027432B">
        <w:rPr>
          <w:rFonts w:ascii="Arial" w:hAnsi="Arial" w:cs="Arial"/>
          <w:bCs/>
          <w:sz w:val="22"/>
          <w:szCs w:val="22"/>
        </w:rPr>
        <w:t>Goran Živec</w:t>
      </w:r>
      <w:r w:rsidR="00C77F08" w:rsidRPr="0027432B">
        <w:rPr>
          <w:rFonts w:ascii="Arial" w:hAnsi="Arial" w:cs="Arial"/>
          <w:bCs/>
          <w:sz w:val="22"/>
          <w:szCs w:val="22"/>
        </w:rPr>
        <w:t xml:space="preserve"> </w:t>
      </w:r>
      <w:r w:rsidR="00C77F08" w:rsidRPr="0027432B">
        <w:rPr>
          <w:rFonts w:ascii="Arial" w:hAnsi="Arial" w:cs="Arial"/>
          <w:b w:val="0"/>
          <w:sz w:val="22"/>
          <w:szCs w:val="22"/>
        </w:rPr>
        <w:t>nadaljuje:</w:t>
      </w:r>
    </w:p>
    <w:p w14:paraId="541955BF" w14:textId="77777777" w:rsidR="0089098B" w:rsidRPr="0027432B" w:rsidRDefault="0089098B" w:rsidP="005D1826">
      <w:pPr>
        <w:pStyle w:val="Telobesedila31"/>
        <w:numPr>
          <w:ilvl w:val="0"/>
          <w:numId w:val="6"/>
        </w:numPr>
        <w:overflowPunct w:val="0"/>
        <w:autoSpaceDE w:val="0"/>
        <w:autoSpaceDN w:val="0"/>
        <w:adjustRightInd w:val="0"/>
        <w:spacing w:after="60"/>
        <w:ind w:left="360"/>
        <w:textAlignment w:val="baseline"/>
        <w:rPr>
          <w:rFonts w:ascii="Arial" w:hAnsi="Arial" w:cs="Arial"/>
          <w:b w:val="0"/>
          <w:sz w:val="22"/>
          <w:szCs w:val="22"/>
        </w:rPr>
      </w:pPr>
      <w:r w:rsidRPr="0027432B">
        <w:rPr>
          <w:rFonts w:ascii="Arial" w:hAnsi="Arial" w:cs="Arial"/>
          <w:b w:val="0"/>
          <w:sz w:val="22"/>
          <w:szCs w:val="22"/>
        </w:rPr>
        <w:lastRenderedPageBreak/>
        <w:t>še vedno nisem prejel odgovora na vprašanje glede parcel v Gabrovici,</w:t>
      </w:r>
    </w:p>
    <w:p w14:paraId="6AFB6BC2" w14:textId="77777777" w:rsidR="0089098B" w:rsidRPr="0027432B" w:rsidRDefault="006F1724" w:rsidP="005D1826">
      <w:pPr>
        <w:pStyle w:val="Telobesedila31"/>
        <w:numPr>
          <w:ilvl w:val="0"/>
          <w:numId w:val="5"/>
        </w:numPr>
        <w:overflowPunct w:val="0"/>
        <w:autoSpaceDE w:val="0"/>
        <w:autoSpaceDN w:val="0"/>
        <w:adjustRightInd w:val="0"/>
        <w:spacing w:after="60"/>
        <w:ind w:left="360"/>
        <w:textAlignment w:val="baseline"/>
        <w:rPr>
          <w:rFonts w:ascii="Arial" w:hAnsi="Arial" w:cs="Arial"/>
          <w:b w:val="0"/>
          <w:sz w:val="22"/>
          <w:szCs w:val="22"/>
        </w:rPr>
      </w:pPr>
      <w:r w:rsidRPr="0027432B">
        <w:rPr>
          <w:rFonts w:ascii="Arial" w:hAnsi="Arial" w:cs="Arial"/>
          <w:b w:val="0"/>
          <w:sz w:val="22"/>
          <w:szCs w:val="22"/>
        </w:rPr>
        <w:t xml:space="preserve">na državnem nivoju </w:t>
      </w:r>
      <w:r w:rsidR="00C10894">
        <w:rPr>
          <w:rFonts w:ascii="Arial" w:hAnsi="Arial" w:cs="Arial"/>
          <w:b w:val="0"/>
          <w:sz w:val="22"/>
          <w:szCs w:val="22"/>
        </w:rPr>
        <w:t>so v</w:t>
      </w:r>
      <w:r w:rsidRPr="0027432B">
        <w:rPr>
          <w:rFonts w:ascii="Arial" w:hAnsi="Arial" w:cs="Arial"/>
          <w:b w:val="0"/>
          <w:sz w:val="22"/>
          <w:szCs w:val="22"/>
        </w:rPr>
        <w:t xml:space="preserve"> pripravi pomembni akti, ki bodo vplivali tudi na območje občine Komen</w:t>
      </w:r>
      <w:r w:rsidR="00C77F08" w:rsidRPr="0027432B">
        <w:rPr>
          <w:rFonts w:ascii="Arial" w:hAnsi="Arial" w:cs="Arial"/>
          <w:b w:val="0"/>
          <w:sz w:val="22"/>
          <w:szCs w:val="22"/>
        </w:rPr>
        <w:t xml:space="preserve"> (</w:t>
      </w:r>
      <w:r w:rsidR="00151ABD" w:rsidRPr="0027432B">
        <w:rPr>
          <w:rFonts w:ascii="Arial" w:hAnsi="Arial" w:cs="Arial"/>
          <w:b w:val="0"/>
          <w:sz w:val="22"/>
          <w:szCs w:val="22"/>
        </w:rPr>
        <w:t>lovsko upravljavski načrti). SIDG želi celotno območje Krasa razglasiti za območje prisotnosti jelena, kar bo imelo posledično velik vpliv na ravnanje s to divjad</w:t>
      </w:r>
      <w:r w:rsidR="00D84586">
        <w:rPr>
          <w:rFonts w:ascii="Arial" w:hAnsi="Arial" w:cs="Arial"/>
          <w:b w:val="0"/>
          <w:sz w:val="22"/>
          <w:szCs w:val="22"/>
        </w:rPr>
        <w:t>j</w:t>
      </w:r>
      <w:r w:rsidR="00151ABD" w:rsidRPr="0027432B">
        <w:rPr>
          <w:rFonts w:ascii="Arial" w:hAnsi="Arial" w:cs="Arial"/>
          <w:b w:val="0"/>
          <w:sz w:val="22"/>
          <w:szCs w:val="22"/>
        </w:rPr>
        <w:t>o (do sedaj opredeljeno kot območje neželene prisotnosti), Vipavci so se temu uprli, občina naj zavzame jasno stališče glede te problematike (šakali, jeleni, divji prašiči). 4. 4. 2025 bo o tem javna razprava v Sežani.</w:t>
      </w:r>
    </w:p>
    <w:p w14:paraId="4A61D67B" w14:textId="77777777" w:rsidR="00713BC4" w:rsidRPr="00151ABD" w:rsidRDefault="00151ABD" w:rsidP="005D1826">
      <w:pPr>
        <w:pStyle w:val="Telobesedila31"/>
        <w:overflowPunct w:val="0"/>
        <w:autoSpaceDE w:val="0"/>
        <w:autoSpaceDN w:val="0"/>
        <w:adjustRightInd w:val="0"/>
        <w:spacing w:after="60"/>
        <w:textAlignment w:val="baseline"/>
        <w:rPr>
          <w:rFonts w:ascii="Arial" w:hAnsi="Arial" w:cs="Arial"/>
          <w:b w:val="0"/>
          <w:sz w:val="22"/>
          <w:szCs w:val="22"/>
        </w:rPr>
      </w:pPr>
      <w:r w:rsidRPr="00151ABD">
        <w:rPr>
          <w:rFonts w:ascii="Arial" w:hAnsi="Arial" w:cs="Arial"/>
          <w:bCs/>
          <w:sz w:val="22"/>
          <w:szCs w:val="22"/>
        </w:rPr>
        <w:t>Marko Bandelli</w:t>
      </w:r>
      <w:r w:rsidRPr="00151ABD">
        <w:rPr>
          <w:rFonts w:ascii="Arial" w:hAnsi="Arial" w:cs="Arial"/>
          <w:b w:val="0"/>
          <w:sz w:val="22"/>
          <w:szCs w:val="22"/>
        </w:rPr>
        <w:t xml:space="preserve"> vpraša, </w:t>
      </w:r>
      <w:r>
        <w:rPr>
          <w:rFonts w:ascii="Arial" w:hAnsi="Arial" w:cs="Arial"/>
          <w:b w:val="0"/>
          <w:sz w:val="22"/>
          <w:szCs w:val="22"/>
        </w:rPr>
        <w:t xml:space="preserve">kaj bo z EKO otokom v Kobdilju (ali je res mišljena lokacija na pokopališču, kaj ne bi bilo boljše razmišljati, da se za to nameni </w:t>
      </w:r>
      <w:r w:rsidR="0017682C">
        <w:rPr>
          <w:rFonts w:ascii="Arial" w:hAnsi="Arial" w:cs="Arial"/>
          <w:b w:val="0"/>
          <w:sz w:val="22"/>
          <w:szCs w:val="22"/>
        </w:rPr>
        <w:t>balinišče</w:t>
      </w:r>
      <w:r>
        <w:rPr>
          <w:rFonts w:ascii="Arial" w:hAnsi="Arial" w:cs="Arial"/>
          <w:b w:val="0"/>
          <w:sz w:val="22"/>
          <w:szCs w:val="22"/>
        </w:rPr>
        <w:t>).</w:t>
      </w:r>
    </w:p>
    <w:p w14:paraId="266E00D4" w14:textId="77777777" w:rsidR="0089098B" w:rsidRPr="006F1724" w:rsidRDefault="00151ABD" w:rsidP="005D1826">
      <w:pPr>
        <w:pStyle w:val="Telobesedila31"/>
        <w:overflowPunct w:val="0"/>
        <w:autoSpaceDE w:val="0"/>
        <w:autoSpaceDN w:val="0"/>
        <w:adjustRightInd w:val="0"/>
        <w:spacing w:after="60"/>
        <w:textAlignment w:val="baseline"/>
        <w:rPr>
          <w:rFonts w:ascii="Arial" w:hAnsi="Arial" w:cs="Arial"/>
          <w:b w:val="0"/>
          <w:sz w:val="22"/>
          <w:szCs w:val="22"/>
        </w:rPr>
      </w:pPr>
      <w:r w:rsidRPr="0017682C">
        <w:rPr>
          <w:rFonts w:ascii="Arial" w:hAnsi="Arial" w:cs="Arial"/>
          <w:bCs/>
          <w:sz w:val="22"/>
          <w:szCs w:val="22"/>
        </w:rPr>
        <w:t xml:space="preserve">Župan </w:t>
      </w:r>
      <w:r>
        <w:rPr>
          <w:rFonts w:ascii="Arial" w:hAnsi="Arial" w:cs="Arial"/>
          <w:b w:val="0"/>
          <w:sz w:val="22"/>
          <w:szCs w:val="22"/>
        </w:rPr>
        <w:t xml:space="preserve">odgovori, da </w:t>
      </w:r>
      <w:r w:rsidR="0017682C">
        <w:rPr>
          <w:rFonts w:ascii="Arial" w:hAnsi="Arial" w:cs="Arial"/>
          <w:b w:val="0"/>
          <w:sz w:val="22"/>
          <w:szCs w:val="22"/>
        </w:rPr>
        <w:t>je to stvar odločitve vaške skupnosti.</w:t>
      </w:r>
    </w:p>
    <w:p w14:paraId="65229E2E" w14:textId="77777777" w:rsidR="0089098B" w:rsidRDefault="0017682C" w:rsidP="005D1826">
      <w:pPr>
        <w:pStyle w:val="Telobesedila31"/>
        <w:overflowPunct w:val="0"/>
        <w:autoSpaceDE w:val="0"/>
        <w:autoSpaceDN w:val="0"/>
        <w:adjustRightInd w:val="0"/>
        <w:spacing w:after="60"/>
        <w:textAlignment w:val="baseline"/>
        <w:rPr>
          <w:rFonts w:ascii="Arial" w:hAnsi="Arial" w:cs="Arial"/>
          <w:b w:val="0"/>
          <w:sz w:val="22"/>
          <w:szCs w:val="22"/>
        </w:rPr>
      </w:pPr>
      <w:r>
        <w:rPr>
          <w:rFonts w:ascii="Arial" w:hAnsi="Arial" w:cs="Arial"/>
          <w:bCs/>
          <w:sz w:val="22"/>
          <w:szCs w:val="22"/>
        </w:rPr>
        <w:t xml:space="preserve">Urban Grmek Masič </w:t>
      </w:r>
      <w:r w:rsidRPr="0017682C">
        <w:rPr>
          <w:rFonts w:ascii="Arial" w:hAnsi="Arial" w:cs="Arial"/>
          <w:b w:val="0"/>
          <w:sz w:val="22"/>
          <w:szCs w:val="22"/>
        </w:rPr>
        <w:t>vpraša, v kakšni fazi je priprava celostne prometne strategije</w:t>
      </w:r>
      <w:r>
        <w:rPr>
          <w:rFonts w:ascii="Arial" w:hAnsi="Arial" w:cs="Arial"/>
          <w:b w:val="0"/>
          <w:sz w:val="22"/>
          <w:szCs w:val="22"/>
        </w:rPr>
        <w:t>.</w:t>
      </w:r>
    </w:p>
    <w:p w14:paraId="3EF18584" w14:textId="6CFAD8C7" w:rsidR="005D1826" w:rsidRDefault="0017682C" w:rsidP="005D1826">
      <w:pPr>
        <w:pStyle w:val="Telobesedila31"/>
        <w:overflowPunct w:val="0"/>
        <w:autoSpaceDE w:val="0"/>
        <w:autoSpaceDN w:val="0"/>
        <w:adjustRightInd w:val="0"/>
        <w:spacing w:after="60"/>
        <w:textAlignment w:val="baseline"/>
        <w:rPr>
          <w:rFonts w:ascii="Arial" w:hAnsi="Arial" w:cs="Arial"/>
          <w:b w:val="0"/>
          <w:sz w:val="22"/>
          <w:szCs w:val="22"/>
        </w:rPr>
      </w:pPr>
      <w:r w:rsidRPr="0017682C">
        <w:rPr>
          <w:rFonts w:ascii="Arial" w:hAnsi="Arial" w:cs="Arial"/>
          <w:bCs/>
          <w:sz w:val="22"/>
          <w:szCs w:val="22"/>
        </w:rPr>
        <w:t>Župan</w:t>
      </w:r>
      <w:r>
        <w:rPr>
          <w:rFonts w:ascii="Arial" w:hAnsi="Arial" w:cs="Arial"/>
          <w:b w:val="0"/>
          <w:sz w:val="22"/>
          <w:szCs w:val="22"/>
        </w:rPr>
        <w:t xml:space="preserve"> odgovori, da je država rok podaljšala</w:t>
      </w:r>
      <w:r w:rsidR="00AD3220">
        <w:rPr>
          <w:rFonts w:ascii="Arial" w:hAnsi="Arial" w:cs="Arial"/>
          <w:b w:val="0"/>
          <w:sz w:val="22"/>
          <w:szCs w:val="22"/>
        </w:rPr>
        <w:t xml:space="preserve"> </w:t>
      </w:r>
      <w:r w:rsidR="00AD3220" w:rsidRPr="00390FAB">
        <w:rPr>
          <w:rFonts w:ascii="Arial" w:hAnsi="Arial" w:cs="Arial"/>
          <w:b w:val="0"/>
          <w:sz w:val="22"/>
          <w:szCs w:val="22"/>
        </w:rPr>
        <w:t>do 30.9.2025</w:t>
      </w:r>
      <w:r w:rsidRPr="00390FAB">
        <w:rPr>
          <w:rFonts w:ascii="Arial" w:hAnsi="Arial" w:cs="Arial"/>
          <w:b w:val="0"/>
          <w:sz w:val="22"/>
          <w:szCs w:val="22"/>
        </w:rPr>
        <w:t>.</w:t>
      </w:r>
    </w:p>
    <w:p w14:paraId="39363CCF" w14:textId="2568C245" w:rsidR="0017682C" w:rsidRPr="0017682C" w:rsidRDefault="0017682C" w:rsidP="005D1826">
      <w:pPr>
        <w:pStyle w:val="Telobesedila31"/>
        <w:overflowPunct w:val="0"/>
        <w:autoSpaceDE w:val="0"/>
        <w:autoSpaceDN w:val="0"/>
        <w:adjustRightInd w:val="0"/>
        <w:spacing w:after="60"/>
        <w:textAlignment w:val="baseline"/>
        <w:rPr>
          <w:rFonts w:ascii="Arial" w:hAnsi="Arial" w:cs="Arial"/>
          <w:b w:val="0"/>
          <w:sz w:val="22"/>
          <w:szCs w:val="22"/>
        </w:rPr>
      </w:pPr>
      <w:r>
        <w:rPr>
          <w:rFonts w:ascii="Arial" w:hAnsi="Arial" w:cs="Arial"/>
          <w:b w:val="0"/>
          <w:sz w:val="22"/>
          <w:szCs w:val="22"/>
        </w:rPr>
        <w:t>Sledila so krajša vprašanja:</w:t>
      </w:r>
    </w:p>
    <w:p w14:paraId="70C79C0D" w14:textId="77777777" w:rsidR="0089098B" w:rsidRDefault="0017682C" w:rsidP="005D1826">
      <w:pPr>
        <w:pStyle w:val="Telobesedila31"/>
        <w:overflowPunct w:val="0"/>
        <w:autoSpaceDE w:val="0"/>
        <w:autoSpaceDN w:val="0"/>
        <w:adjustRightInd w:val="0"/>
        <w:spacing w:after="60"/>
        <w:textAlignment w:val="baseline"/>
        <w:rPr>
          <w:rFonts w:ascii="Arial" w:hAnsi="Arial" w:cs="Arial"/>
          <w:bCs/>
          <w:sz w:val="22"/>
          <w:szCs w:val="22"/>
        </w:rPr>
      </w:pPr>
      <w:r>
        <w:rPr>
          <w:rFonts w:ascii="Arial" w:hAnsi="Arial" w:cs="Arial"/>
          <w:bCs/>
          <w:sz w:val="22"/>
          <w:szCs w:val="22"/>
        </w:rPr>
        <w:t xml:space="preserve">Adrijana Konjedič </w:t>
      </w:r>
      <w:r w:rsidRPr="006817F3">
        <w:rPr>
          <w:rFonts w:ascii="Arial" w:hAnsi="Arial" w:cs="Arial"/>
          <w:b w:val="0"/>
          <w:sz w:val="22"/>
          <w:szCs w:val="22"/>
        </w:rPr>
        <w:t>(prometni režim ob zdravstveni postaji Komen),</w:t>
      </w:r>
    </w:p>
    <w:p w14:paraId="34BA8A2C" w14:textId="77777777" w:rsidR="0017682C" w:rsidRPr="006817F3" w:rsidRDefault="0017682C" w:rsidP="005D1826">
      <w:pPr>
        <w:pStyle w:val="Telobesedila31"/>
        <w:overflowPunct w:val="0"/>
        <w:autoSpaceDE w:val="0"/>
        <w:autoSpaceDN w:val="0"/>
        <w:adjustRightInd w:val="0"/>
        <w:spacing w:after="60"/>
        <w:textAlignment w:val="baseline"/>
        <w:rPr>
          <w:rFonts w:ascii="Arial" w:hAnsi="Arial" w:cs="Arial"/>
          <w:b w:val="0"/>
          <w:sz w:val="22"/>
          <w:szCs w:val="22"/>
        </w:rPr>
      </w:pPr>
      <w:r>
        <w:rPr>
          <w:rFonts w:ascii="Arial" w:hAnsi="Arial" w:cs="Arial"/>
          <w:bCs/>
          <w:sz w:val="22"/>
          <w:szCs w:val="22"/>
        </w:rPr>
        <w:t xml:space="preserve">Ivo Kobal </w:t>
      </w:r>
      <w:r w:rsidRPr="006817F3">
        <w:rPr>
          <w:rFonts w:ascii="Arial" w:hAnsi="Arial" w:cs="Arial"/>
          <w:b w:val="0"/>
          <w:sz w:val="22"/>
          <w:szCs w:val="22"/>
        </w:rPr>
        <w:t>(kako je zamišljena ureditev trga v Kobdilju, promet skozi je problematičen, parkirani traktor in ostala vozila ovirajo promet)</w:t>
      </w:r>
      <w:r w:rsidR="006817F3">
        <w:rPr>
          <w:rFonts w:ascii="Arial" w:hAnsi="Arial" w:cs="Arial"/>
          <w:b w:val="0"/>
          <w:sz w:val="22"/>
          <w:szCs w:val="22"/>
        </w:rPr>
        <w:t>,</w:t>
      </w:r>
    </w:p>
    <w:p w14:paraId="73537FBD" w14:textId="77777777" w:rsidR="0017682C" w:rsidRPr="006817F3" w:rsidRDefault="0017682C" w:rsidP="005D1826">
      <w:pPr>
        <w:pStyle w:val="Telobesedila31"/>
        <w:overflowPunct w:val="0"/>
        <w:autoSpaceDE w:val="0"/>
        <w:autoSpaceDN w:val="0"/>
        <w:adjustRightInd w:val="0"/>
        <w:spacing w:after="60"/>
        <w:textAlignment w:val="baseline"/>
        <w:rPr>
          <w:rFonts w:ascii="Arial" w:hAnsi="Arial" w:cs="Arial"/>
          <w:b w:val="0"/>
          <w:sz w:val="22"/>
          <w:szCs w:val="22"/>
        </w:rPr>
      </w:pPr>
      <w:r>
        <w:rPr>
          <w:rFonts w:ascii="Arial" w:hAnsi="Arial" w:cs="Arial"/>
          <w:bCs/>
          <w:sz w:val="22"/>
          <w:szCs w:val="22"/>
        </w:rPr>
        <w:t xml:space="preserve">David Zega </w:t>
      </w:r>
      <w:r w:rsidRPr="006817F3">
        <w:rPr>
          <w:rFonts w:ascii="Arial" w:hAnsi="Arial" w:cs="Arial"/>
          <w:b w:val="0"/>
          <w:sz w:val="22"/>
          <w:szCs w:val="22"/>
        </w:rPr>
        <w:t xml:space="preserve">(upočasnitev prometa skozi Gorjansko, zakaj se tukaj ne da vzpostaviti cone 30 </w:t>
      </w:r>
      <w:proofErr w:type="spellStart"/>
      <w:r w:rsidRPr="006817F3">
        <w:rPr>
          <w:rFonts w:ascii="Arial" w:hAnsi="Arial" w:cs="Arial"/>
          <w:b w:val="0"/>
          <w:sz w:val="22"/>
          <w:szCs w:val="22"/>
        </w:rPr>
        <w:t>npr</w:t>
      </w:r>
      <w:proofErr w:type="spellEnd"/>
      <w:r w:rsidRPr="006817F3">
        <w:rPr>
          <w:rFonts w:ascii="Arial" w:hAnsi="Arial" w:cs="Arial"/>
          <w:b w:val="0"/>
          <w:sz w:val="22"/>
          <w:szCs w:val="22"/>
        </w:rPr>
        <w:t>…),</w:t>
      </w:r>
    </w:p>
    <w:p w14:paraId="655879FB" w14:textId="77777777" w:rsidR="0017682C" w:rsidRDefault="0017682C" w:rsidP="005D1826">
      <w:pPr>
        <w:pStyle w:val="Telobesedila31"/>
        <w:overflowPunct w:val="0"/>
        <w:autoSpaceDE w:val="0"/>
        <w:autoSpaceDN w:val="0"/>
        <w:adjustRightInd w:val="0"/>
        <w:spacing w:after="60"/>
        <w:textAlignment w:val="baseline"/>
        <w:rPr>
          <w:rFonts w:ascii="Arial" w:hAnsi="Arial" w:cs="Arial"/>
          <w:bCs/>
          <w:sz w:val="22"/>
          <w:szCs w:val="22"/>
        </w:rPr>
      </w:pPr>
      <w:r>
        <w:rPr>
          <w:rFonts w:ascii="Arial" w:hAnsi="Arial" w:cs="Arial"/>
          <w:bCs/>
          <w:sz w:val="22"/>
          <w:szCs w:val="22"/>
        </w:rPr>
        <w:t xml:space="preserve">Jože Strnad </w:t>
      </w:r>
      <w:r w:rsidRPr="006817F3">
        <w:rPr>
          <w:rFonts w:ascii="Arial" w:hAnsi="Arial" w:cs="Arial"/>
          <w:b w:val="0"/>
          <w:sz w:val="22"/>
          <w:szCs w:val="22"/>
        </w:rPr>
        <w:t>(kaj bo z občinskim praznikom)</w:t>
      </w:r>
      <w:r w:rsidR="00D84586">
        <w:rPr>
          <w:rFonts w:ascii="Arial" w:hAnsi="Arial" w:cs="Arial"/>
          <w:b w:val="0"/>
          <w:sz w:val="22"/>
          <w:szCs w:val="22"/>
        </w:rPr>
        <w:t>.</w:t>
      </w:r>
    </w:p>
    <w:p w14:paraId="0E4C89FF" w14:textId="272BC15E" w:rsidR="0017682C" w:rsidRDefault="0017682C" w:rsidP="005D1826">
      <w:pPr>
        <w:pStyle w:val="Telobesedila31"/>
        <w:overflowPunct w:val="0"/>
        <w:autoSpaceDE w:val="0"/>
        <w:autoSpaceDN w:val="0"/>
        <w:adjustRightInd w:val="0"/>
        <w:spacing w:after="60"/>
        <w:textAlignment w:val="baseline"/>
        <w:rPr>
          <w:rFonts w:ascii="Arial" w:hAnsi="Arial" w:cs="Arial"/>
          <w:bCs/>
          <w:sz w:val="22"/>
          <w:szCs w:val="22"/>
        </w:rPr>
      </w:pPr>
      <w:r>
        <w:rPr>
          <w:rFonts w:ascii="Arial" w:hAnsi="Arial" w:cs="Arial"/>
          <w:bCs/>
          <w:sz w:val="22"/>
          <w:szCs w:val="22"/>
        </w:rPr>
        <w:t>Župa</w:t>
      </w:r>
      <w:r w:rsidR="00BC047F">
        <w:rPr>
          <w:rFonts w:ascii="Arial" w:hAnsi="Arial" w:cs="Arial"/>
          <w:bCs/>
          <w:sz w:val="22"/>
          <w:szCs w:val="22"/>
        </w:rPr>
        <w:t>n</w:t>
      </w:r>
      <w:r>
        <w:rPr>
          <w:rFonts w:ascii="Arial" w:hAnsi="Arial" w:cs="Arial"/>
          <w:bCs/>
          <w:sz w:val="22"/>
          <w:szCs w:val="22"/>
        </w:rPr>
        <w:t xml:space="preserve"> </w:t>
      </w:r>
      <w:r w:rsidRPr="006817F3">
        <w:rPr>
          <w:rFonts w:ascii="Arial" w:hAnsi="Arial" w:cs="Arial"/>
          <w:b w:val="0"/>
          <w:sz w:val="22"/>
          <w:szCs w:val="22"/>
        </w:rPr>
        <w:t>odgovori, da je predlog izvedbe občinskega praznika obravnaval Odbor za kmetijstvo, turizem medobčinske in mednarodne odnose. Predvidena letošnja lokacija je za gasilskim domom v Komnu. Pove, da je občina trenutno kadrovsko zelo podhranjena, ni kadra</w:t>
      </w:r>
      <w:r w:rsidR="004049CF" w:rsidRPr="006817F3">
        <w:rPr>
          <w:rFonts w:ascii="Arial" w:hAnsi="Arial" w:cs="Arial"/>
          <w:b w:val="0"/>
          <w:sz w:val="22"/>
          <w:szCs w:val="22"/>
        </w:rPr>
        <w:t>, zaposleni odhajajo, zato tudi zamude pri reševanju tekoče problematike</w:t>
      </w:r>
      <w:r w:rsidRPr="006817F3">
        <w:rPr>
          <w:rFonts w:ascii="Arial" w:hAnsi="Arial" w:cs="Arial"/>
          <w:b w:val="0"/>
          <w:sz w:val="22"/>
          <w:szCs w:val="22"/>
        </w:rPr>
        <w:t xml:space="preserve"> (</w:t>
      </w:r>
      <w:r w:rsidR="004049CF" w:rsidRPr="006817F3">
        <w:rPr>
          <w:rFonts w:ascii="Arial" w:hAnsi="Arial" w:cs="Arial"/>
          <w:b w:val="0"/>
          <w:sz w:val="22"/>
          <w:szCs w:val="22"/>
        </w:rPr>
        <w:t xml:space="preserve">promet, ceste </w:t>
      </w:r>
      <w:proofErr w:type="spellStart"/>
      <w:r w:rsidR="004049CF" w:rsidRPr="006817F3">
        <w:rPr>
          <w:rFonts w:ascii="Arial" w:hAnsi="Arial" w:cs="Arial"/>
          <w:b w:val="0"/>
          <w:sz w:val="22"/>
          <w:szCs w:val="22"/>
        </w:rPr>
        <w:t>itd</w:t>
      </w:r>
      <w:proofErr w:type="spellEnd"/>
      <w:r w:rsidR="004049CF" w:rsidRPr="006817F3">
        <w:rPr>
          <w:rFonts w:ascii="Arial" w:hAnsi="Arial" w:cs="Arial"/>
          <w:b w:val="0"/>
          <w:sz w:val="22"/>
          <w:szCs w:val="22"/>
        </w:rPr>
        <w:t>…).</w:t>
      </w:r>
    </w:p>
    <w:p w14:paraId="2956C01F" w14:textId="77777777" w:rsidR="006817F3" w:rsidRPr="006817F3" w:rsidRDefault="006817F3" w:rsidP="005D1826">
      <w:pPr>
        <w:pStyle w:val="Telobesedila31"/>
        <w:overflowPunct w:val="0"/>
        <w:autoSpaceDE w:val="0"/>
        <w:autoSpaceDN w:val="0"/>
        <w:adjustRightInd w:val="0"/>
        <w:spacing w:after="60"/>
        <w:textAlignment w:val="baseline"/>
        <w:rPr>
          <w:rFonts w:ascii="Arial" w:hAnsi="Arial" w:cs="Arial"/>
          <w:b w:val="0"/>
          <w:sz w:val="22"/>
          <w:szCs w:val="22"/>
        </w:rPr>
      </w:pPr>
      <w:r w:rsidRPr="006817F3">
        <w:rPr>
          <w:rFonts w:ascii="Arial" w:hAnsi="Arial" w:cs="Arial"/>
          <w:b w:val="0"/>
          <w:sz w:val="22"/>
          <w:szCs w:val="22"/>
        </w:rPr>
        <w:t xml:space="preserve">Seja se je zaključila z burno razpravo o tem, kje so vzroki, da delavci iz občinske uprave odhajajo na druge občine, zakaj še vedno nekateri delajo samo od doma </w:t>
      </w:r>
      <w:proofErr w:type="spellStart"/>
      <w:r w:rsidRPr="006817F3">
        <w:rPr>
          <w:rFonts w:ascii="Arial" w:hAnsi="Arial" w:cs="Arial"/>
          <w:b w:val="0"/>
          <w:sz w:val="22"/>
          <w:szCs w:val="22"/>
        </w:rPr>
        <w:t>ipd</w:t>
      </w:r>
      <w:proofErr w:type="spellEnd"/>
      <w:r w:rsidRPr="006817F3">
        <w:rPr>
          <w:rFonts w:ascii="Arial" w:hAnsi="Arial" w:cs="Arial"/>
          <w:b w:val="0"/>
          <w:sz w:val="22"/>
          <w:szCs w:val="22"/>
        </w:rPr>
        <w:t>…)</w:t>
      </w:r>
    </w:p>
    <w:p w14:paraId="00153FDB" w14:textId="77777777" w:rsidR="006817F3" w:rsidRDefault="006817F3" w:rsidP="0089098B">
      <w:pPr>
        <w:pStyle w:val="Telobesedila31"/>
        <w:overflowPunct w:val="0"/>
        <w:autoSpaceDE w:val="0"/>
        <w:autoSpaceDN w:val="0"/>
        <w:adjustRightInd w:val="0"/>
        <w:textAlignment w:val="baseline"/>
        <w:rPr>
          <w:rFonts w:ascii="Arial" w:hAnsi="Arial" w:cs="Arial"/>
          <w:bCs/>
          <w:sz w:val="22"/>
          <w:szCs w:val="22"/>
        </w:rPr>
      </w:pPr>
    </w:p>
    <w:p w14:paraId="4A3F58D3" w14:textId="77777777" w:rsidR="0089098B" w:rsidRDefault="0089098B" w:rsidP="0089098B">
      <w:pPr>
        <w:pStyle w:val="Telobesedila31"/>
        <w:overflowPunct w:val="0"/>
        <w:autoSpaceDE w:val="0"/>
        <w:autoSpaceDN w:val="0"/>
        <w:adjustRightInd w:val="0"/>
        <w:textAlignment w:val="baseline"/>
        <w:rPr>
          <w:rFonts w:ascii="Arial" w:hAnsi="Arial" w:cs="Arial"/>
          <w:bCs/>
          <w:sz w:val="22"/>
          <w:szCs w:val="22"/>
        </w:rPr>
      </w:pPr>
    </w:p>
    <w:p w14:paraId="3C493536" w14:textId="77777777" w:rsidR="0026411D" w:rsidRDefault="0026411D" w:rsidP="0089098B">
      <w:pPr>
        <w:pStyle w:val="Telobesedila31"/>
        <w:overflowPunct w:val="0"/>
        <w:autoSpaceDE w:val="0"/>
        <w:autoSpaceDN w:val="0"/>
        <w:adjustRightInd w:val="0"/>
        <w:textAlignment w:val="baseline"/>
        <w:rPr>
          <w:rFonts w:ascii="Arial" w:hAnsi="Arial" w:cs="Arial"/>
          <w:bCs/>
          <w:sz w:val="22"/>
          <w:szCs w:val="22"/>
        </w:rPr>
      </w:pPr>
    </w:p>
    <w:p w14:paraId="7B3F6D31" w14:textId="77777777" w:rsidR="0089098B" w:rsidRPr="00811B31" w:rsidRDefault="0089098B" w:rsidP="0089098B">
      <w:pPr>
        <w:pStyle w:val="Telobesedila31"/>
        <w:overflowPunct w:val="0"/>
        <w:autoSpaceDE w:val="0"/>
        <w:autoSpaceDN w:val="0"/>
        <w:adjustRightInd w:val="0"/>
        <w:textAlignment w:val="baseline"/>
        <w:rPr>
          <w:rFonts w:ascii="Arial" w:hAnsi="Arial" w:cs="Arial"/>
          <w:b w:val="0"/>
          <w:sz w:val="22"/>
          <w:szCs w:val="22"/>
        </w:rPr>
      </w:pPr>
    </w:p>
    <w:p w14:paraId="4B4CF6C6" w14:textId="77777777" w:rsidR="0029735B" w:rsidRPr="00260901" w:rsidRDefault="0029735B" w:rsidP="00B01EA5">
      <w:pPr>
        <w:pStyle w:val="Telobesedila31"/>
        <w:overflowPunct w:val="0"/>
        <w:autoSpaceDE w:val="0"/>
        <w:autoSpaceDN w:val="0"/>
        <w:adjustRightInd w:val="0"/>
        <w:textAlignment w:val="baseline"/>
        <w:rPr>
          <w:rFonts w:ascii="Arial" w:hAnsi="Arial" w:cs="Arial"/>
          <w:b w:val="0"/>
          <w:sz w:val="22"/>
          <w:szCs w:val="22"/>
        </w:rPr>
      </w:pPr>
      <w:r w:rsidRPr="00CD4890">
        <w:rPr>
          <w:rFonts w:ascii="Arial" w:hAnsi="Arial" w:cs="Arial"/>
          <w:b w:val="0"/>
          <w:sz w:val="22"/>
          <w:szCs w:val="22"/>
        </w:rPr>
        <w:t xml:space="preserve">Seja se je </w:t>
      </w:r>
      <w:r w:rsidRPr="00AF24B1">
        <w:rPr>
          <w:rFonts w:ascii="Arial" w:hAnsi="Arial" w:cs="Arial"/>
          <w:b w:val="0"/>
          <w:sz w:val="22"/>
          <w:szCs w:val="22"/>
        </w:rPr>
        <w:t xml:space="preserve">zaključila ob </w:t>
      </w:r>
      <w:r w:rsidR="0087698E" w:rsidRPr="00AF24B1">
        <w:rPr>
          <w:rFonts w:ascii="Arial" w:hAnsi="Arial" w:cs="Arial"/>
          <w:b w:val="0"/>
          <w:sz w:val="22"/>
          <w:szCs w:val="22"/>
        </w:rPr>
        <w:t>21</w:t>
      </w:r>
      <w:r w:rsidR="00CD4890" w:rsidRPr="00AF24B1">
        <w:rPr>
          <w:rFonts w:ascii="Arial" w:hAnsi="Arial" w:cs="Arial"/>
          <w:b w:val="0"/>
          <w:sz w:val="22"/>
          <w:szCs w:val="22"/>
        </w:rPr>
        <w:t>.00</w:t>
      </w:r>
      <w:r w:rsidRPr="00AF24B1">
        <w:rPr>
          <w:rFonts w:ascii="Arial" w:hAnsi="Arial" w:cs="Arial"/>
          <w:b w:val="0"/>
          <w:sz w:val="22"/>
          <w:szCs w:val="22"/>
        </w:rPr>
        <w:t xml:space="preserve"> uri.</w:t>
      </w:r>
    </w:p>
    <w:tbl>
      <w:tblPr>
        <w:tblW w:w="0" w:type="auto"/>
        <w:tblCellMar>
          <w:left w:w="70" w:type="dxa"/>
          <w:right w:w="70" w:type="dxa"/>
        </w:tblCellMar>
        <w:tblLook w:val="04A0" w:firstRow="1" w:lastRow="0" w:firstColumn="1" w:lastColumn="0" w:noHBand="0" w:noVBand="1"/>
      </w:tblPr>
      <w:tblGrid>
        <w:gridCol w:w="4537"/>
        <w:gridCol w:w="4535"/>
      </w:tblGrid>
      <w:tr w:rsidR="00AF0012" w:rsidRPr="00260901" w14:paraId="18BDD83C" w14:textId="77777777" w:rsidTr="00AF0012">
        <w:tc>
          <w:tcPr>
            <w:tcW w:w="4606" w:type="dxa"/>
            <w:hideMark/>
          </w:tcPr>
          <w:p w14:paraId="62A3DB13" w14:textId="77777777" w:rsidR="00AF0012" w:rsidRPr="00260901" w:rsidRDefault="00AF0012">
            <w:pPr>
              <w:pStyle w:val="Telobesedila"/>
              <w:rPr>
                <w:rFonts w:ascii="Arial" w:hAnsi="Arial" w:cs="Arial"/>
                <w:sz w:val="22"/>
                <w:szCs w:val="22"/>
              </w:rPr>
            </w:pPr>
          </w:p>
        </w:tc>
        <w:tc>
          <w:tcPr>
            <w:tcW w:w="4606" w:type="dxa"/>
          </w:tcPr>
          <w:p w14:paraId="43185D3D" w14:textId="77777777" w:rsidR="00AF0012" w:rsidRPr="00260901" w:rsidRDefault="00AF0012">
            <w:pPr>
              <w:pStyle w:val="Telobesedila"/>
              <w:rPr>
                <w:rFonts w:ascii="Arial" w:hAnsi="Arial" w:cs="Arial"/>
                <w:sz w:val="22"/>
                <w:szCs w:val="22"/>
              </w:rPr>
            </w:pPr>
          </w:p>
        </w:tc>
      </w:tr>
      <w:tr w:rsidR="00AF0012" w:rsidRPr="00260901" w14:paraId="68989420" w14:textId="77777777" w:rsidTr="00AF0012">
        <w:tc>
          <w:tcPr>
            <w:tcW w:w="4606" w:type="dxa"/>
          </w:tcPr>
          <w:p w14:paraId="461D3EED" w14:textId="77777777" w:rsidR="00AF0012" w:rsidRPr="00432502" w:rsidRDefault="00432502">
            <w:pPr>
              <w:pStyle w:val="Telobesedila"/>
              <w:rPr>
                <w:rFonts w:ascii="Arial" w:hAnsi="Arial" w:cs="Arial"/>
                <w:sz w:val="20"/>
                <w:szCs w:val="20"/>
              </w:rPr>
            </w:pPr>
            <w:r w:rsidRPr="00432502">
              <w:rPr>
                <w:rFonts w:ascii="Arial" w:hAnsi="Arial" w:cs="Arial"/>
                <w:sz w:val="20"/>
                <w:szCs w:val="20"/>
              </w:rPr>
              <w:t>Zapisala:</w:t>
            </w:r>
          </w:p>
          <w:p w14:paraId="6B03EEB9" w14:textId="77777777" w:rsidR="00432502" w:rsidRPr="00260901" w:rsidRDefault="00432502">
            <w:pPr>
              <w:pStyle w:val="Telobesedila"/>
              <w:rPr>
                <w:rFonts w:ascii="Arial" w:hAnsi="Arial" w:cs="Arial"/>
                <w:sz w:val="22"/>
                <w:szCs w:val="22"/>
              </w:rPr>
            </w:pPr>
            <w:r w:rsidRPr="00432502">
              <w:rPr>
                <w:rFonts w:ascii="Arial" w:hAnsi="Arial" w:cs="Arial"/>
                <w:sz w:val="20"/>
                <w:szCs w:val="20"/>
              </w:rPr>
              <w:t>Tanja Saražin Strnad</w:t>
            </w:r>
          </w:p>
        </w:tc>
        <w:tc>
          <w:tcPr>
            <w:tcW w:w="4606" w:type="dxa"/>
          </w:tcPr>
          <w:p w14:paraId="10EA2D3D" w14:textId="77777777" w:rsidR="00AF0012" w:rsidRPr="00260901" w:rsidRDefault="00AF0012">
            <w:pPr>
              <w:pStyle w:val="Telobesedila"/>
              <w:jc w:val="center"/>
              <w:rPr>
                <w:rFonts w:ascii="Arial" w:hAnsi="Arial" w:cs="Arial"/>
                <w:b/>
                <w:bCs/>
                <w:sz w:val="22"/>
                <w:szCs w:val="22"/>
              </w:rPr>
            </w:pPr>
          </w:p>
          <w:p w14:paraId="02D644B9" w14:textId="77777777" w:rsidR="00AF0012" w:rsidRPr="00260901" w:rsidRDefault="00AF0012">
            <w:pPr>
              <w:pStyle w:val="Telobesedila"/>
              <w:jc w:val="center"/>
              <w:rPr>
                <w:rFonts w:ascii="Arial" w:hAnsi="Arial" w:cs="Arial"/>
                <w:b/>
                <w:bCs/>
                <w:sz w:val="22"/>
                <w:szCs w:val="22"/>
              </w:rPr>
            </w:pPr>
          </w:p>
          <w:p w14:paraId="71170C3A" w14:textId="77777777" w:rsidR="00AF0012" w:rsidRPr="00260901" w:rsidRDefault="00AF0012">
            <w:pPr>
              <w:pStyle w:val="Telobesedila"/>
              <w:jc w:val="center"/>
              <w:rPr>
                <w:rFonts w:ascii="Arial" w:hAnsi="Arial" w:cs="Arial"/>
                <w:b/>
                <w:bCs/>
                <w:sz w:val="22"/>
                <w:szCs w:val="22"/>
              </w:rPr>
            </w:pPr>
            <w:r w:rsidRPr="00260901">
              <w:rPr>
                <w:rFonts w:ascii="Arial" w:hAnsi="Arial" w:cs="Arial"/>
                <w:b/>
                <w:bCs/>
                <w:sz w:val="22"/>
                <w:szCs w:val="22"/>
              </w:rPr>
              <w:t xml:space="preserve">mag. Erik Modic, </w:t>
            </w:r>
          </w:p>
          <w:p w14:paraId="1C3CEE8F" w14:textId="77777777" w:rsidR="00AF0012" w:rsidRPr="00260901" w:rsidRDefault="00AF0012">
            <w:pPr>
              <w:pStyle w:val="Telobesedila"/>
              <w:jc w:val="center"/>
              <w:rPr>
                <w:rFonts w:ascii="Arial" w:hAnsi="Arial" w:cs="Arial"/>
                <w:sz w:val="22"/>
                <w:szCs w:val="22"/>
              </w:rPr>
            </w:pPr>
            <w:r w:rsidRPr="00260901">
              <w:rPr>
                <w:rFonts w:ascii="Arial" w:hAnsi="Arial" w:cs="Arial"/>
                <w:b/>
                <w:bCs/>
                <w:sz w:val="22"/>
                <w:szCs w:val="22"/>
              </w:rPr>
              <w:t>župan</w:t>
            </w:r>
          </w:p>
        </w:tc>
      </w:tr>
    </w:tbl>
    <w:p w14:paraId="407787F6" w14:textId="77777777" w:rsidR="00A10C6B" w:rsidRPr="00260901" w:rsidRDefault="00A10C6B" w:rsidP="008B0311">
      <w:pPr>
        <w:pStyle w:val="Telobesedila31"/>
        <w:overflowPunct w:val="0"/>
        <w:autoSpaceDE w:val="0"/>
        <w:autoSpaceDN w:val="0"/>
        <w:adjustRightInd w:val="0"/>
        <w:textAlignment w:val="baseline"/>
        <w:rPr>
          <w:rFonts w:ascii="Arial" w:hAnsi="Arial" w:cs="Arial"/>
          <w:b w:val="0"/>
          <w:sz w:val="22"/>
          <w:szCs w:val="22"/>
        </w:rPr>
      </w:pPr>
    </w:p>
    <w:sectPr w:rsidR="00A10C6B" w:rsidRPr="00260901" w:rsidSect="00390FAB">
      <w:headerReference w:type="default" r:id="rId9"/>
      <w:footerReference w:type="even" r:id="rId10"/>
      <w:footerReference w:type="default" r:id="rId11"/>
      <w:pgSz w:w="11906" w:h="16838"/>
      <w:pgMar w:top="709" w:right="1417" w:bottom="709"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6BF51" w14:textId="77777777" w:rsidR="00AB0229" w:rsidRDefault="00AB0229">
      <w:r>
        <w:separator/>
      </w:r>
    </w:p>
  </w:endnote>
  <w:endnote w:type="continuationSeparator" w:id="0">
    <w:p w14:paraId="7479FB25" w14:textId="77777777" w:rsidR="00AB0229" w:rsidRDefault="00AB0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D11F9" w14:textId="77777777" w:rsidR="00264D98" w:rsidRDefault="00264D98">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7</w:t>
    </w:r>
    <w:r>
      <w:rPr>
        <w:rStyle w:val="tevilkastrani"/>
      </w:rPr>
      <w:fldChar w:fldCharType="end"/>
    </w:r>
  </w:p>
  <w:p w14:paraId="56C75C77" w14:textId="77777777" w:rsidR="00264D98" w:rsidRDefault="00264D98">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9BE00" w14:textId="77777777" w:rsidR="00264D98" w:rsidRDefault="00264D98">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190E84">
      <w:rPr>
        <w:rStyle w:val="tevilkastrani"/>
        <w:noProof/>
      </w:rPr>
      <w:t>8</w:t>
    </w:r>
    <w:r>
      <w:rPr>
        <w:rStyle w:val="tevilkastrani"/>
      </w:rPr>
      <w:fldChar w:fldCharType="end"/>
    </w:r>
  </w:p>
  <w:p w14:paraId="2B7AEE14" w14:textId="77777777" w:rsidR="00264D98" w:rsidRDefault="00264D98">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6F861" w14:textId="77777777" w:rsidR="00AB0229" w:rsidRDefault="00AB0229">
      <w:r>
        <w:separator/>
      </w:r>
    </w:p>
  </w:footnote>
  <w:footnote w:type="continuationSeparator" w:id="0">
    <w:p w14:paraId="31A3143E" w14:textId="77777777" w:rsidR="00AB0229" w:rsidRDefault="00AB02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92BAD" w14:textId="77777777" w:rsidR="00891206" w:rsidRDefault="00D47CB8" w:rsidP="00891206">
    <w:pPr>
      <w:pStyle w:val="Glava"/>
      <w:jc w:val="right"/>
      <w:rPr>
        <w:rFonts w:ascii="Arial" w:hAnsi="Arial" w:cs="Arial"/>
        <w:i/>
        <w:sz w:val="20"/>
        <w:szCs w:val="20"/>
      </w:rPr>
    </w:pPr>
    <w:r>
      <w:tab/>
    </w:r>
    <w:r w:rsidR="003D7C75">
      <w:rPr>
        <w:rFonts w:ascii="Arial" w:hAnsi="Arial" w:cs="Arial"/>
        <w:i/>
        <w:sz w:val="20"/>
        <w:szCs w:val="20"/>
      </w:rPr>
      <w:t>Osnutek z</w:t>
    </w:r>
    <w:r w:rsidR="00F67252">
      <w:rPr>
        <w:rFonts w:ascii="Arial" w:hAnsi="Arial" w:cs="Arial"/>
        <w:i/>
        <w:sz w:val="20"/>
        <w:szCs w:val="20"/>
      </w:rPr>
      <w:t xml:space="preserve">apisnika, </w:t>
    </w:r>
    <w:r w:rsidR="001A11E0">
      <w:rPr>
        <w:rFonts w:ascii="Arial" w:hAnsi="Arial" w:cs="Arial"/>
        <w:i/>
        <w:sz w:val="20"/>
        <w:szCs w:val="20"/>
      </w:rPr>
      <w:t>15</w:t>
    </w:r>
    <w:r w:rsidR="0035460B">
      <w:rPr>
        <w:rFonts w:ascii="Arial" w:hAnsi="Arial" w:cs="Arial"/>
        <w:i/>
        <w:sz w:val="20"/>
        <w:szCs w:val="20"/>
      </w:rPr>
      <w:t xml:space="preserve">. redna seja z dne </w:t>
    </w:r>
    <w:r w:rsidR="00F67252">
      <w:rPr>
        <w:rFonts w:ascii="Arial" w:hAnsi="Arial" w:cs="Arial"/>
        <w:i/>
        <w:sz w:val="20"/>
        <w:szCs w:val="20"/>
      </w:rPr>
      <w:t>2</w:t>
    </w:r>
    <w:r w:rsidR="001A11E0">
      <w:rPr>
        <w:rFonts w:ascii="Arial" w:hAnsi="Arial" w:cs="Arial"/>
        <w:i/>
        <w:sz w:val="20"/>
        <w:szCs w:val="20"/>
      </w:rPr>
      <w:t>6</w:t>
    </w:r>
    <w:r w:rsidR="00F67252">
      <w:rPr>
        <w:rFonts w:ascii="Arial" w:hAnsi="Arial" w:cs="Arial"/>
        <w:i/>
        <w:sz w:val="20"/>
        <w:szCs w:val="20"/>
      </w:rPr>
      <w:t>. 3. 202</w:t>
    </w:r>
    <w:r w:rsidR="001A11E0">
      <w:rPr>
        <w:rFonts w:ascii="Arial" w:hAnsi="Arial" w:cs="Arial"/>
        <w:i/>
        <w:sz w:val="20"/>
        <w:szCs w:val="20"/>
      </w:rPr>
      <w:t>5</w:t>
    </w:r>
  </w:p>
  <w:p w14:paraId="2BDD695C" w14:textId="77777777" w:rsidR="00680C5E" w:rsidRDefault="00680C5E" w:rsidP="00891206">
    <w:pPr>
      <w:pStyle w:val="Glava"/>
      <w:jc w:val="right"/>
      <w:rPr>
        <w:rFonts w:ascii="Arial" w:hAnsi="Arial" w:cs="Arial"/>
        <w:i/>
        <w:sz w:val="20"/>
        <w:szCs w:val="20"/>
      </w:rPr>
    </w:pPr>
  </w:p>
  <w:p w14:paraId="681FBC45" w14:textId="77777777" w:rsidR="00D47CB8" w:rsidRPr="00D47CB8" w:rsidRDefault="00D47CB8">
    <w:pPr>
      <w:pStyle w:val="Glava"/>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347CD"/>
    <w:multiLevelType w:val="hybridMultilevel"/>
    <w:tmpl w:val="E6A4A02A"/>
    <w:lvl w:ilvl="0" w:tplc="0B46E676">
      <w:start w:val="4"/>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DFE441E"/>
    <w:multiLevelType w:val="hybridMultilevel"/>
    <w:tmpl w:val="B4B28900"/>
    <w:lvl w:ilvl="0" w:tplc="698455DE">
      <w:numFmt w:val="bullet"/>
      <w:lvlText w:val=""/>
      <w:lvlJc w:val="left"/>
      <w:pPr>
        <w:ind w:left="1065" w:hanging="360"/>
      </w:pPr>
      <w:rPr>
        <w:rFonts w:ascii="Arial" w:eastAsia="Times New Roman" w:hAnsi="Arial" w:cs="Arial" w:hint="default"/>
      </w:rPr>
    </w:lvl>
    <w:lvl w:ilvl="1" w:tplc="04240003" w:tentative="1">
      <w:start w:val="1"/>
      <w:numFmt w:val="bullet"/>
      <w:lvlText w:val="o"/>
      <w:lvlJc w:val="left"/>
      <w:pPr>
        <w:ind w:left="1785" w:hanging="360"/>
      </w:pPr>
      <w:rPr>
        <w:rFonts w:ascii="Courier New" w:hAnsi="Courier New" w:cs="Courier New" w:hint="default"/>
      </w:rPr>
    </w:lvl>
    <w:lvl w:ilvl="2" w:tplc="04240005" w:tentative="1">
      <w:start w:val="1"/>
      <w:numFmt w:val="bullet"/>
      <w:lvlText w:val=""/>
      <w:lvlJc w:val="left"/>
      <w:pPr>
        <w:ind w:left="2505" w:hanging="360"/>
      </w:pPr>
      <w:rPr>
        <w:rFonts w:ascii="Wingdings" w:hAnsi="Wingdings" w:hint="default"/>
      </w:rPr>
    </w:lvl>
    <w:lvl w:ilvl="3" w:tplc="04240001" w:tentative="1">
      <w:start w:val="1"/>
      <w:numFmt w:val="bullet"/>
      <w:lvlText w:val=""/>
      <w:lvlJc w:val="left"/>
      <w:pPr>
        <w:ind w:left="3225" w:hanging="360"/>
      </w:pPr>
      <w:rPr>
        <w:rFonts w:ascii="Symbol" w:hAnsi="Symbol" w:hint="default"/>
      </w:rPr>
    </w:lvl>
    <w:lvl w:ilvl="4" w:tplc="04240003" w:tentative="1">
      <w:start w:val="1"/>
      <w:numFmt w:val="bullet"/>
      <w:lvlText w:val="o"/>
      <w:lvlJc w:val="left"/>
      <w:pPr>
        <w:ind w:left="3945" w:hanging="360"/>
      </w:pPr>
      <w:rPr>
        <w:rFonts w:ascii="Courier New" w:hAnsi="Courier New" w:cs="Courier New" w:hint="default"/>
      </w:rPr>
    </w:lvl>
    <w:lvl w:ilvl="5" w:tplc="04240005" w:tentative="1">
      <w:start w:val="1"/>
      <w:numFmt w:val="bullet"/>
      <w:lvlText w:val=""/>
      <w:lvlJc w:val="left"/>
      <w:pPr>
        <w:ind w:left="4665" w:hanging="360"/>
      </w:pPr>
      <w:rPr>
        <w:rFonts w:ascii="Wingdings" w:hAnsi="Wingdings" w:hint="default"/>
      </w:rPr>
    </w:lvl>
    <w:lvl w:ilvl="6" w:tplc="04240001" w:tentative="1">
      <w:start w:val="1"/>
      <w:numFmt w:val="bullet"/>
      <w:lvlText w:val=""/>
      <w:lvlJc w:val="left"/>
      <w:pPr>
        <w:ind w:left="5385" w:hanging="360"/>
      </w:pPr>
      <w:rPr>
        <w:rFonts w:ascii="Symbol" w:hAnsi="Symbol" w:hint="default"/>
      </w:rPr>
    </w:lvl>
    <w:lvl w:ilvl="7" w:tplc="04240003" w:tentative="1">
      <w:start w:val="1"/>
      <w:numFmt w:val="bullet"/>
      <w:lvlText w:val="o"/>
      <w:lvlJc w:val="left"/>
      <w:pPr>
        <w:ind w:left="6105" w:hanging="360"/>
      </w:pPr>
      <w:rPr>
        <w:rFonts w:ascii="Courier New" w:hAnsi="Courier New" w:cs="Courier New" w:hint="default"/>
      </w:rPr>
    </w:lvl>
    <w:lvl w:ilvl="8" w:tplc="04240005" w:tentative="1">
      <w:start w:val="1"/>
      <w:numFmt w:val="bullet"/>
      <w:lvlText w:val=""/>
      <w:lvlJc w:val="left"/>
      <w:pPr>
        <w:ind w:left="6825" w:hanging="360"/>
      </w:pPr>
      <w:rPr>
        <w:rFonts w:ascii="Wingdings" w:hAnsi="Wingdings" w:hint="default"/>
      </w:rPr>
    </w:lvl>
  </w:abstractNum>
  <w:abstractNum w:abstractNumId="2" w15:restartNumberingAfterBreak="0">
    <w:nsid w:val="2BC13B8E"/>
    <w:multiLevelType w:val="hybridMultilevel"/>
    <w:tmpl w:val="6B38BC6A"/>
    <w:lvl w:ilvl="0" w:tplc="D6121798">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597E0D96"/>
    <w:multiLevelType w:val="hybridMultilevel"/>
    <w:tmpl w:val="3DB47BCE"/>
    <w:lvl w:ilvl="0" w:tplc="1F185F30">
      <w:start w:val="1"/>
      <w:numFmt w:val="bullet"/>
      <w:lvlText w:val="-"/>
      <w:lvlJc w:val="left"/>
      <w:pPr>
        <w:ind w:left="9018" w:hanging="360"/>
      </w:pPr>
      <w:rPr>
        <w:rFonts w:ascii="Aptos" w:eastAsia="Aptos" w:hAnsi="Aptos" w:cs="Times New Roman" w:hint="default"/>
      </w:rPr>
    </w:lvl>
    <w:lvl w:ilvl="1" w:tplc="04240003" w:tentative="1">
      <w:start w:val="1"/>
      <w:numFmt w:val="bullet"/>
      <w:lvlText w:val="o"/>
      <w:lvlJc w:val="left"/>
      <w:pPr>
        <w:ind w:left="9738" w:hanging="360"/>
      </w:pPr>
      <w:rPr>
        <w:rFonts w:ascii="Courier New" w:hAnsi="Courier New" w:cs="Courier New" w:hint="default"/>
      </w:rPr>
    </w:lvl>
    <w:lvl w:ilvl="2" w:tplc="04240005" w:tentative="1">
      <w:start w:val="1"/>
      <w:numFmt w:val="bullet"/>
      <w:lvlText w:val=""/>
      <w:lvlJc w:val="left"/>
      <w:pPr>
        <w:ind w:left="10458" w:hanging="360"/>
      </w:pPr>
      <w:rPr>
        <w:rFonts w:ascii="Wingdings" w:hAnsi="Wingdings" w:hint="default"/>
      </w:rPr>
    </w:lvl>
    <w:lvl w:ilvl="3" w:tplc="04240001" w:tentative="1">
      <w:start w:val="1"/>
      <w:numFmt w:val="bullet"/>
      <w:lvlText w:val=""/>
      <w:lvlJc w:val="left"/>
      <w:pPr>
        <w:ind w:left="11178" w:hanging="360"/>
      </w:pPr>
      <w:rPr>
        <w:rFonts w:ascii="Symbol" w:hAnsi="Symbol" w:hint="default"/>
      </w:rPr>
    </w:lvl>
    <w:lvl w:ilvl="4" w:tplc="04240003" w:tentative="1">
      <w:start w:val="1"/>
      <w:numFmt w:val="bullet"/>
      <w:lvlText w:val="o"/>
      <w:lvlJc w:val="left"/>
      <w:pPr>
        <w:ind w:left="11898" w:hanging="360"/>
      </w:pPr>
      <w:rPr>
        <w:rFonts w:ascii="Courier New" w:hAnsi="Courier New" w:cs="Courier New" w:hint="default"/>
      </w:rPr>
    </w:lvl>
    <w:lvl w:ilvl="5" w:tplc="04240005" w:tentative="1">
      <w:start w:val="1"/>
      <w:numFmt w:val="bullet"/>
      <w:lvlText w:val=""/>
      <w:lvlJc w:val="left"/>
      <w:pPr>
        <w:ind w:left="12618" w:hanging="360"/>
      </w:pPr>
      <w:rPr>
        <w:rFonts w:ascii="Wingdings" w:hAnsi="Wingdings" w:hint="default"/>
      </w:rPr>
    </w:lvl>
    <w:lvl w:ilvl="6" w:tplc="04240001" w:tentative="1">
      <w:start w:val="1"/>
      <w:numFmt w:val="bullet"/>
      <w:lvlText w:val=""/>
      <w:lvlJc w:val="left"/>
      <w:pPr>
        <w:ind w:left="13338" w:hanging="360"/>
      </w:pPr>
      <w:rPr>
        <w:rFonts w:ascii="Symbol" w:hAnsi="Symbol" w:hint="default"/>
      </w:rPr>
    </w:lvl>
    <w:lvl w:ilvl="7" w:tplc="04240003" w:tentative="1">
      <w:start w:val="1"/>
      <w:numFmt w:val="bullet"/>
      <w:lvlText w:val="o"/>
      <w:lvlJc w:val="left"/>
      <w:pPr>
        <w:ind w:left="14058" w:hanging="360"/>
      </w:pPr>
      <w:rPr>
        <w:rFonts w:ascii="Courier New" w:hAnsi="Courier New" w:cs="Courier New" w:hint="default"/>
      </w:rPr>
    </w:lvl>
    <w:lvl w:ilvl="8" w:tplc="04240005" w:tentative="1">
      <w:start w:val="1"/>
      <w:numFmt w:val="bullet"/>
      <w:lvlText w:val=""/>
      <w:lvlJc w:val="left"/>
      <w:pPr>
        <w:ind w:left="14778" w:hanging="360"/>
      </w:pPr>
      <w:rPr>
        <w:rFonts w:ascii="Wingdings" w:hAnsi="Wingdings" w:hint="default"/>
      </w:rPr>
    </w:lvl>
  </w:abstractNum>
  <w:abstractNum w:abstractNumId="4" w15:restartNumberingAfterBreak="0">
    <w:nsid w:val="71C14A73"/>
    <w:multiLevelType w:val="hybridMultilevel"/>
    <w:tmpl w:val="15FA90B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78133F02"/>
    <w:multiLevelType w:val="hybridMultilevel"/>
    <w:tmpl w:val="6E8673C6"/>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2006201312">
    <w:abstractNumId w:val="2"/>
  </w:num>
  <w:num w:numId="2" w16cid:durableId="850339995">
    <w:abstractNumId w:val="0"/>
  </w:num>
  <w:num w:numId="3" w16cid:durableId="1631400973">
    <w:abstractNumId w:val="4"/>
  </w:num>
  <w:num w:numId="4" w16cid:durableId="360060720">
    <w:abstractNumId w:val="5"/>
  </w:num>
  <w:num w:numId="5" w16cid:durableId="1179127195">
    <w:abstractNumId w:val="3"/>
  </w:num>
  <w:num w:numId="6" w16cid:durableId="62018719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AC6"/>
    <w:rsid w:val="0000059C"/>
    <w:rsid w:val="00000EE5"/>
    <w:rsid w:val="00001DC6"/>
    <w:rsid w:val="00002B82"/>
    <w:rsid w:val="0000562B"/>
    <w:rsid w:val="00005718"/>
    <w:rsid w:val="0001381D"/>
    <w:rsid w:val="00015370"/>
    <w:rsid w:val="00021AC2"/>
    <w:rsid w:val="0002204C"/>
    <w:rsid w:val="0002276F"/>
    <w:rsid w:val="00025345"/>
    <w:rsid w:val="000257EC"/>
    <w:rsid w:val="00025DB7"/>
    <w:rsid w:val="00025F4D"/>
    <w:rsid w:val="00027296"/>
    <w:rsid w:val="0003081B"/>
    <w:rsid w:val="000338E4"/>
    <w:rsid w:val="00033E41"/>
    <w:rsid w:val="00034208"/>
    <w:rsid w:val="00035201"/>
    <w:rsid w:val="00035FC4"/>
    <w:rsid w:val="00040B7F"/>
    <w:rsid w:val="00041360"/>
    <w:rsid w:val="000443B0"/>
    <w:rsid w:val="00046F7F"/>
    <w:rsid w:val="000472C7"/>
    <w:rsid w:val="00050DCE"/>
    <w:rsid w:val="00050F5E"/>
    <w:rsid w:val="00054825"/>
    <w:rsid w:val="000600CC"/>
    <w:rsid w:val="000611DE"/>
    <w:rsid w:val="00061E84"/>
    <w:rsid w:val="00065317"/>
    <w:rsid w:val="00065E5B"/>
    <w:rsid w:val="00065EA9"/>
    <w:rsid w:val="00066296"/>
    <w:rsid w:val="00070BAB"/>
    <w:rsid w:val="00072684"/>
    <w:rsid w:val="00073922"/>
    <w:rsid w:val="00074B1B"/>
    <w:rsid w:val="0008256D"/>
    <w:rsid w:val="00084528"/>
    <w:rsid w:val="000849AB"/>
    <w:rsid w:val="000877FB"/>
    <w:rsid w:val="00091D88"/>
    <w:rsid w:val="00092D57"/>
    <w:rsid w:val="000A1259"/>
    <w:rsid w:val="000A18DA"/>
    <w:rsid w:val="000B410B"/>
    <w:rsid w:val="000B65AF"/>
    <w:rsid w:val="000B7D87"/>
    <w:rsid w:val="000C006B"/>
    <w:rsid w:val="000C2230"/>
    <w:rsid w:val="000D2AC6"/>
    <w:rsid w:val="000D463D"/>
    <w:rsid w:val="000D4D47"/>
    <w:rsid w:val="000D5CC0"/>
    <w:rsid w:val="000D62C9"/>
    <w:rsid w:val="000D73C5"/>
    <w:rsid w:val="000E011F"/>
    <w:rsid w:val="000E0711"/>
    <w:rsid w:val="000E083D"/>
    <w:rsid w:val="000E2017"/>
    <w:rsid w:val="000E2CDB"/>
    <w:rsid w:val="000E47E6"/>
    <w:rsid w:val="000E4C8F"/>
    <w:rsid w:val="000F0FB1"/>
    <w:rsid w:val="000F19CF"/>
    <w:rsid w:val="000F4C4D"/>
    <w:rsid w:val="001012EF"/>
    <w:rsid w:val="00102829"/>
    <w:rsid w:val="001048F2"/>
    <w:rsid w:val="001079B2"/>
    <w:rsid w:val="00113A5B"/>
    <w:rsid w:val="00113DB4"/>
    <w:rsid w:val="00113EEB"/>
    <w:rsid w:val="001141B5"/>
    <w:rsid w:val="00114F0D"/>
    <w:rsid w:val="00116220"/>
    <w:rsid w:val="001200B4"/>
    <w:rsid w:val="001273A4"/>
    <w:rsid w:val="00132836"/>
    <w:rsid w:val="00132C24"/>
    <w:rsid w:val="00132DAE"/>
    <w:rsid w:val="00133614"/>
    <w:rsid w:val="001354FE"/>
    <w:rsid w:val="0014172B"/>
    <w:rsid w:val="00144FAA"/>
    <w:rsid w:val="00145540"/>
    <w:rsid w:val="00147CF6"/>
    <w:rsid w:val="00151ABD"/>
    <w:rsid w:val="00151AF9"/>
    <w:rsid w:val="00153293"/>
    <w:rsid w:val="00155AA4"/>
    <w:rsid w:val="00156623"/>
    <w:rsid w:val="00157278"/>
    <w:rsid w:val="00160227"/>
    <w:rsid w:val="001617CF"/>
    <w:rsid w:val="00163A88"/>
    <w:rsid w:val="00164AFA"/>
    <w:rsid w:val="00166141"/>
    <w:rsid w:val="0016623B"/>
    <w:rsid w:val="00167B82"/>
    <w:rsid w:val="001708F9"/>
    <w:rsid w:val="00172209"/>
    <w:rsid w:val="00172F48"/>
    <w:rsid w:val="0017682C"/>
    <w:rsid w:val="00180298"/>
    <w:rsid w:val="001804EF"/>
    <w:rsid w:val="00182538"/>
    <w:rsid w:val="00186EFB"/>
    <w:rsid w:val="001901B3"/>
    <w:rsid w:val="00190E84"/>
    <w:rsid w:val="00193E7E"/>
    <w:rsid w:val="001975F6"/>
    <w:rsid w:val="001A04EC"/>
    <w:rsid w:val="001A11E0"/>
    <w:rsid w:val="001A36DD"/>
    <w:rsid w:val="001A74EE"/>
    <w:rsid w:val="001B0EBE"/>
    <w:rsid w:val="001B264C"/>
    <w:rsid w:val="001B6A44"/>
    <w:rsid w:val="001C009E"/>
    <w:rsid w:val="001C1E3A"/>
    <w:rsid w:val="001C212A"/>
    <w:rsid w:val="001C30EA"/>
    <w:rsid w:val="001C3E4D"/>
    <w:rsid w:val="001C679B"/>
    <w:rsid w:val="001C686E"/>
    <w:rsid w:val="001C7862"/>
    <w:rsid w:val="001D04B1"/>
    <w:rsid w:val="001D62C8"/>
    <w:rsid w:val="001D6F56"/>
    <w:rsid w:val="001E3009"/>
    <w:rsid w:val="001E67F8"/>
    <w:rsid w:val="001F127A"/>
    <w:rsid w:val="001F2B49"/>
    <w:rsid w:val="001F5EC9"/>
    <w:rsid w:val="001F7CA1"/>
    <w:rsid w:val="00200D94"/>
    <w:rsid w:val="002031B0"/>
    <w:rsid w:val="00203254"/>
    <w:rsid w:val="00203F9F"/>
    <w:rsid w:val="002045D8"/>
    <w:rsid w:val="00207EA9"/>
    <w:rsid w:val="00207F8B"/>
    <w:rsid w:val="00211788"/>
    <w:rsid w:val="00211DC0"/>
    <w:rsid w:val="00216BAF"/>
    <w:rsid w:val="00217B64"/>
    <w:rsid w:val="00221D10"/>
    <w:rsid w:val="002220B1"/>
    <w:rsid w:val="00222323"/>
    <w:rsid w:val="00222A7E"/>
    <w:rsid w:val="0022520D"/>
    <w:rsid w:val="0022745E"/>
    <w:rsid w:val="00227618"/>
    <w:rsid w:val="00227683"/>
    <w:rsid w:val="00233E4F"/>
    <w:rsid w:val="00235036"/>
    <w:rsid w:val="00235D83"/>
    <w:rsid w:val="00237692"/>
    <w:rsid w:val="00240DE5"/>
    <w:rsid w:val="00244E50"/>
    <w:rsid w:val="00245820"/>
    <w:rsid w:val="00250887"/>
    <w:rsid w:val="00251AB3"/>
    <w:rsid w:val="00253799"/>
    <w:rsid w:val="002559A4"/>
    <w:rsid w:val="0025766E"/>
    <w:rsid w:val="00260901"/>
    <w:rsid w:val="00261539"/>
    <w:rsid w:val="00261805"/>
    <w:rsid w:val="0026411D"/>
    <w:rsid w:val="00264D98"/>
    <w:rsid w:val="0026704C"/>
    <w:rsid w:val="0026772D"/>
    <w:rsid w:val="00273084"/>
    <w:rsid w:val="002731E3"/>
    <w:rsid w:val="0027327C"/>
    <w:rsid w:val="002733D7"/>
    <w:rsid w:val="00274298"/>
    <w:rsid w:val="0027432B"/>
    <w:rsid w:val="002759F1"/>
    <w:rsid w:val="00284AD8"/>
    <w:rsid w:val="00285570"/>
    <w:rsid w:val="00285814"/>
    <w:rsid w:val="002863FD"/>
    <w:rsid w:val="00287692"/>
    <w:rsid w:val="0029029B"/>
    <w:rsid w:val="00290F3F"/>
    <w:rsid w:val="00292FC4"/>
    <w:rsid w:val="00295E1F"/>
    <w:rsid w:val="0029735B"/>
    <w:rsid w:val="002A139E"/>
    <w:rsid w:val="002A2820"/>
    <w:rsid w:val="002A4DD6"/>
    <w:rsid w:val="002A7DC8"/>
    <w:rsid w:val="002B0E82"/>
    <w:rsid w:val="002B460C"/>
    <w:rsid w:val="002B53DA"/>
    <w:rsid w:val="002C2073"/>
    <w:rsid w:val="002D1770"/>
    <w:rsid w:val="002D3CA5"/>
    <w:rsid w:val="002D6F2D"/>
    <w:rsid w:val="002E1E8D"/>
    <w:rsid w:val="002E48F9"/>
    <w:rsid w:val="002E5C8C"/>
    <w:rsid w:val="002E63B9"/>
    <w:rsid w:val="002E7F82"/>
    <w:rsid w:val="002F35A9"/>
    <w:rsid w:val="002F55A1"/>
    <w:rsid w:val="002F7438"/>
    <w:rsid w:val="002F7912"/>
    <w:rsid w:val="00301AF1"/>
    <w:rsid w:val="0030233C"/>
    <w:rsid w:val="00303D5F"/>
    <w:rsid w:val="0030715E"/>
    <w:rsid w:val="00312590"/>
    <w:rsid w:val="00313AD7"/>
    <w:rsid w:val="003142EB"/>
    <w:rsid w:val="00315AC4"/>
    <w:rsid w:val="003164CE"/>
    <w:rsid w:val="003318CC"/>
    <w:rsid w:val="00331FEF"/>
    <w:rsid w:val="00332674"/>
    <w:rsid w:val="00333747"/>
    <w:rsid w:val="0034039E"/>
    <w:rsid w:val="00340D7F"/>
    <w:rsid w:val="00345807"/>
    <w:rsid w:val="00345DF2"/>
    <w:rsid w:val="0034668D"/>
    <w:rsid w:val="00353156"/>
    <w:rsid w:val="0035460B"/>
    <w:rsid w:val="003560A0"/>
    <w:rsid w:val="00356364"/>
    <w:rsid w:val="00360476"/>
    <w:rsid w:val="0036070C"/>
    <w:rsid w:val="00360A96"/>
    <w:rsid w:val="003613CB"/>
    <w:rsid w:val="00361A75"/>
    <w:rsid w:val="00363C00"/>
    <w:rsid w:val="00365929"/>
    <w:rsid w:val="00367FD1"/>
    <w:rsid w:val="003706ED"/>
    <w:rsid w:val="003711E1"/>
    <w:rsid w:val="0037145E"/>
    <w:rsid w:val="00371581"/>
    <w:rsid w:val="00390C8C"/>
    <w:rsid w:val="00390FAB"/>
    <w:rsid w:val="003965A0"/>
    <w:rsid w:val="00397D48"/>
    <w:rsid w:val="003A01F7"/>
    <w:rsid w:val="003A3431"/>
    <w:rsid w:val="003A6FBA"/>
    <w:rsid w:val="003A7925"/>
    <w:rsid w:val="003B36C0"/>
    <w:rsid w:val="003B5C6D"/>
    <w:rsid w:val="003B6B40"/>
    <w:rsid w:val="003C24A2"/>
    <w:rsid w:val="003C3A33"/>
    <w:rsid w:val="003C5478"/>
    <w:rsid w:val="003C7672"/>
    <w:rsid w:val="003D0116"/>
    <w:rsid w:val="003D0768"/>
    <w:rsid w:val="003D4559"/>
    <w:rsid w:val="003D4F6C"/>
    <w:rsid w:val="003D6B8C"/>
    <w:rsid w:val="003D6CDE"/>
    <w:rsid w:val="003D7C75"/>
    <w:rsid w:val="003E1A39"/>
    <w:rsid w:val="003E282B"/>
    <w:rsid w:val="003E28AA"/>
    <w:rsid w:val="003E3D15"/>
    <w:rsid w:val="003E3FC2"/>
    <w:rsid w:val="003E52FD"/>
    <w:rsid w:val="003E6E6D"/>
    <w:rsid w:val="003F0079"/>
    <w:rsid w:val="003F14FB"/>
    <w:rsid w:val="003F3184"/>
    <w:rsid w:val="003F336A"/>
    <w:rsid w:val="003F66E5"/>
    <w:rsid w:val="003F74C1"/>
    <w:rsid w:val="003F77EF"/>
    <w:rsid w:val="0040194E"/>
    <w:rsid w:val="004049CF"/>
    <w:rsid w:val="00406CCC"/>
    <w:rsid w:val="0041131C"/>
    <w:rsid w:val="0041154F"/>
    <w:rsid w:val="00411DB3"/>
    <w:rsid w:val="00416FD5"/>
    <w:rsid w:val="00417114"/>
    <w:rsid w:val="0041798A"/>
    <w:rsid w:val="00417D6A"/>
    <w:rsid w:val="004202B7"/>
    <w:rsid w:val="00422FF5"/>
    <w:rsid w:val="00423636"/>
    <w:rsid w:val="00423AE9"/>
    <w:rsid w:val="004270DD"/>
    <w:rsid w:val="00427D95"/>
    <w:rsid w:val="00430A46"/>
    <w:rsid w:val="00430F52"/>
    <w:rsid w:val="0043118C"/>
    <w:rsid w:val="00432502"/>
    <w:rsid w:val="00432FD7"/>
    <w:rsid w:val="004330A1"/>
    <w:rsid w:val="00434826"/>
    <w:rsid w:val="004422F7"/>
    <w:rsid w:val="00444EFE"/>
    <w:rsid w:val="00446D43"/>
    <w:rsid w:val="00451AD4"/>
    <w:rsid w:val="004541CC"/>
    <w:rsid w:val="00454F5A"/>
    <w:rsid w:val="004607BE"/>
    <w:rsid w:val="00462BBC"/>
    <w:rsid w:val="00463443"/>
    <w:rsid w:val="00464E05"/>
    <w:rsid w:val="004653C4"/>
    <w:rsid w:val="00465F65"/>
    <w:rsid w:val="00472317"/>
    <w:rsid w:val="00472B75"/>
    <w:rsid w:val="00473B05"/>
    <w:rsid w:val="00480FE4"/>
    <w:rsid w:val="004829CA"/>
    <w:rsid w:val="00485606"/>
    <w:rsid w:val="00487F69"/>
    <w:rsid w:val="004921C7"/>
    <w:rsid w:val="00493304"/>
    <w:rsid w:val="0049452D"/>
    <w:rsid w:val="00494683"/>
    <w:rsid w:val="004976AB"/>
    <w:rsid w:val="004A2F79"/>
    <w:rsid w:val="004A3482"/>
    <w:rsid w:val="004A5557"/>
    <w:rsid w:val="004B1C09"/>
    <w:rsid w:val="004B489D"/>
    <w:rsid w:val="004B5A18"/>
    <w:rsid w:val="004C030B"/>
    <w:rsid w:val="004C157B"/>
    <w:rsid w:val="004C5985"/>
    <w:rsid w:val="004C59E7"/>
    <w:rsid w:val="004C5AFE"/>
    <w:rsid w:val="004C6C84"/>
    <w:rsid w:val="004C7294"/>
    <w:rsid w:val="004C7DAF"/>
    <w:rsid w:val="004D032F"/>
    <w:rsid w:val="004D18EA"/>
    <w:rsid w:val="004D19D7"/>
    <w:rsid w:val="004D1C1F"/>
    <w:rsid w:val="004D2ADA"/>
    <w:rsid w:val="004D4025"/>
    <w:rsid w:val="004D4A5B"/>
    <w:rsid w:val="004D6300"/>
    <w:rsid w:val="004D73B9"/>
    <w:rsid w:val="004D769E"/>
    <w:rsid w:val="004D78B8"/>
    <w:rsid w:val="004D7AA2"/>
    <w:rsid w:val="004E2F9C"/>
    <w:rsid w:val="004E3C25"/>
    <w:rsid w:val="004E41DE"/>
    <w:rsid w:val="004E4688"/>
    <w:rsid w:val="004E48A3"/>
    <w:rsid w:val="004E4A5A"/>
    <w:rsid w:val="004E58C9"/>
    <w:rsid w:val="004F1C29"/>
    <w:rsid w:val="004F5C29"/>
    <w:rsid w:val="004F7211"/>
    <w:rsid w:val="00502DB8"/>
    <w:rsid w:val="005033DA"/>
    <w:rsid w:val="005104C0"/>
    <w:rsid w:val="00511339"/>
    <w:rsid w:val="00511877"/>
    <w:rsid w:val="00512008"/>
    <w:rsid w:val="00513610"/>
    <w:rsid w:val="00513FD1"/>
    <w:rsid w:val="005210C2"/>
    <w:rsid w:val="00521FF1"/>
    <w:rsid w:val="00522810"/>
    <w:rsid w:val="00524628"/>
    <w:rsid w:val="00526FDC"/>
    <w:rsid w:val="00533B8D"/>
    <w:rsid w:val="0053700B"/>
    <w:rsid w:val="00540CAF"/>
    <w:rsid w:val="0054343D"/>
    <w:rsid w:val="00544D99"/>
    <w:rsid w:val="00546EB0"/>
    <w:rsid w:val="00546F1D"/>
    <w:rsid w:val="005512CE"/>
    <w:rsid w:val="00552C25"/>
    <w:rsid w:val="0055438A"/>
    <w:rsid w:val="005551A7"/>
    <w:rsid w:val="005563A0"/>
    <w:rsid w:val="00557494"/>
    <w:rsid w:val="00557C43"/>
    <w:rsid w:val="005617AB"/>
    <w:rsid w:val="0056378E"/>
    <w:rsid w:val="00564209"/>
    <w:rsid w:val="0056454F"/>
    <w:rsid w:val="005658A3"/>
    <w:rsid w:val="00567776"/>
    <w:rsid w:val="005724CA"/>
    <w:rsid w:val="0057404D"/>
    <w:rsid w:val="00574410"/>
    <w:rsid w:val="00575A3B"/>
    <w:rsid w:val="00575C0E"/>
    <w:rsid w:val="0058009B"/>
    <w:rsid w:val="005836A4"/>
    <w:rsid w:val="00583BD2"/>
    <w:rsid w:val="005906AB"/>
    <w:rsid w:val="005924E0"/>
    <w:rsid w:val="00592530"/>
    <w:rsid w:val="00593439"/>
    <w:rsid w:val="00594493"/>
    <w:rsid w:val="00597AE3"/>
    <w:rsid w:val="005A180E"/>
    <w:rsid w:val="005A3ABE"/>
    <w:rsid w:val="005A663B"/>
    <w:rsid w:val="005A7B13"/>
    <w:rsid w:val="005B2119"/>
    <w:rsid w:val="005B2DCF"/>
    <w:rsid w:val="005B30B5"/>
    <w:rsid w:val="005B42AA"/>
    <w:rsid w:val="005B4CDC"/>
    <w:rsid w:val="005B6EAA"/>
    <w:rsid w:val="005C0489"/>
    <w:rsid w:val="005C0502"/>
    <w:rsid w:val="005C2849"/>
    <w:rsid w:val="005C45AF"/>
    <w:rsid w:val="005C4CD4"/>
    <w:rsid w:val="005C7CC0"/>
    <w:rsid w:val="005C7D59"/>
    <w:rsid w:val="005D113E"/>
    <w:rsid w:val="005D1826"/>
    <w:rsid w:val="005D24B3"/>
    <w:rsid w:val="005D47A8"/>
    <w:rsid w:val="005D4EC0"/>
    <w:rsid w:val="005D5191"/>
    <w:rsid w:val="005D6B52"/>
    <w:rsid w:val="005D7669"/>
    <w:rsid w:val="005E0E5D"/>
    <w:rsid w:val="005E2E8D"/>
    <w:rsid w:val="005E3E83"/>
    <w:rsid w:val="005E4F96"/>
    <w:rsid w:val="005E743A"/>
    <w:rsid w:val="005F0063"/>
    <w:rsid w:val="005F09F1"/>
    <w:rsid w:val="005F3C35"/>
    <w:rsid w:val="005F41CE"/>
    <w:rsid w:val="005F4F91"/>
    <w:rsid w:val="0060074C"/>
    <w:rsid w:val="0060299A"/>
    <w:rsid w:val="00612616"/>
    <w:rsid w:val="00613ED5"/>
    <w:rsid w:val="0061787B"/>
    <w:rsid w:val="006211B4"/>
    <w:rsid w:val="00625BC5"/>
    <w:rsid w:val="00627A67"/>
    <w:rsid w:val="00627B80"/>
    <w:rsid w:val="006305BB"/>
    <w:rsid w:val="006311D9"/>
    <w:rsid w:val="00631598"/>
    <w:rsid w:val="00634641"/>
    <w:rsid w:val="00634802"/>
    <w:rsid w:val="0063575E"/>
    <w:rsid w:val="00640BEA"/>
    <w:rsid w:val="00640FED"/>
    <w:rsid w:val="00641F71"/>
    <w:rsid w:val="00642CF2"/>
    <w:rsid w:val="0064330A"/>
    <w:rsid w:val="006433B4"/>
    <w:rsid w:val="006440EB"/>
    <w:rsid w:val="00644627"/>
    <w:rsid w:val="00645C37"/>
    <w:rsid w:val="006528E7"/>
    <w:rsid w:val="006538D1"/>
    <w:rsid w:val="00653937"/>
    <w:rsid w:val="006546A9"/>
    <w:rsid w:val="00654D9D"/>
    <w:rsid w:val="006609A4"/>
    <w:rsid w:val="00664C7F"/>
    <w:rsid w:val="00665C03"/>
    <w:rsid w:val="006664B5"/>
    <w:rsid w:val="006713D2"/>
    <w:rsid w:val="00672C9B"/>
    <w:rsid w:val="00673564"/>
    <w:rsid w:val="006737F8"/>
    <w:rsid w:val="00674618"/>
    <w:rsid w:val="006750D8"/>
    <w:rsid w:val="006800DD"/>
    <w:rsid w:val="00680C5E"/>
    <w:rsid w:val="00681079"/>
    <w:rsid w:val="006817EE"/>
    <w:rsid w:val="006817F3"/>
    <w:rsid w:val="0068223E"/>
    <w:rsid w:val="00684E95"/>
    <w:rsid w:val="0068621D"/>
    <w:rsid w:val="00690EF2"/>
    <w:rsid w:val="0069255A"/>
    <w:rsid w:val="00694F08"/>
    <w:rsid w:val="00695591"/>
    <w:rsid w:val="006966DF"/>
    <w:rsid w:val="006A1543"/>
    <w:rsid w:val="006A3903"/>
    <w:rsid w:val="006A7472"/>
    <w:rsid w:val="006B34A4"/>
    <w:rsid w:val="006B46ED"/>
    <w:rsid w:val="006B5594"/>
    <w:rsid w:val="006B7A56"/>
    <w:rsid w:val="006C05B3"/>
    <w:rsid w:val="006C1331"/>
    <w:rsid w:val="006C4D60"/>
    <w:rsid w:val="006C7218"/>
    <w:rsid w:val="006D5D89"/>
    <w:rsid w:val="006D6B04"/>
    <w:rsid w:val="006E089C"/>
    <w:rsid w:val="006E2DD9"/>
    <w:rsid w:val="006E3AED"/>
    <w:rsid w:val="006E3E65"/>
    <w:rsid w:val="006E50C9"/>
    <w:rsid w:val="006F1724"/>
    <w:rsid w:val="006F1B4B"/>
    <w:rsid w:val="006F265E"/>
    <w:rsid w:val="006F48F8"/>
    <w:rsid w:val="006F4FBF"/>
    <w:rsid w:val="006F6CD3"/>
    <w:rsid w:val="00705B20"/>
    <w:rsid w:val="0071095D"/>
    <w:rsid w:val="00710B34"/>
    <w:rsid w:val="00713ADC"/>
    <w:rsid w:val="00713BC4"/>
    <w:rsid w:val="00717A45"/>
    <w:rsid w:val="00720CCF"/>
    <w:rsid w:val="00721DFC"/>
    <w:rsid w:val="0072222F"/>
    <w:rsid w:val="00722524"/>
    <w:rsid w:val="0072258B"/>
    <w:rsid w:val="00727B4A"/>
    <w:rsid w:val="00732DE5"/>
    <w:rsid w:val="00734191"/>
    <w:rsid w:val="00742013"/>
    <w:rsid w:val="00742CD3"/>
    <w:rsid w:val="007507AB"/>
    <w:rsid w:val="00751896"/>
    <w:rsid w:val="00754020"/>
    <w:rsid w:val="007566AD"/>
    <w:rsid w:val="00756806"/>
    <w:rsid w:val="00761319"/>
    <w:rsid w:val="00761449"/>
    <w:rsid w:val="007617D7"/>
    <w:rsid w:val="00761FAE"/>
    <w:rsid w:val="00762EAF"/>
    <w:rsid w:val="00762F80"/>
    <w:rsid w:val="007658A1"/>
    <w:rsid w:val="007676BA"/>
    <w:rsid w:val="00770A09"/>
    <w:rsid w:val="00770F7A"/>
    <w:rsid w:val="007723DE"/>
    <w:rsid w:val="007725CA"/>
    <w:rsid w:val="007736C2"/>
    <w:rsid w:val="00773E70"/>
    <w:rsid w:val="0077473B"/>
    <w:rsid w:val="00776213"/>
    <w:rsid w:val="00777F6F"/>
    <w:rsid w:val="007805F5"/>
    <w:rsid w:val="00781CAF"/>
    <w:rsid w:val="00784338"/>
    <w:rsid w:val="00786E41"/>
    <w:rsid w:val="00787434"/>
    <w:rsid w:val="007904F9"/>
    <w:rsid w:val="007928DE"/>
    <w:rsid w:val="007A23C5"/>
    <w:rsid w:val="007A31BC"/>
    <w:rsid w:val="007A5F0D"/>
    <w:rsid w:val="007A60EC"/>
    <w:rsid w:val="007B0621"/>
    <w:rsid w:val="007B220A"/>
    <w:rsid w:val="007B2584"/>
    <w:rsid w:val="007B2EF5"/>
    <w:rsid w:val="007B3B92"/>
    <w:rsid w:val="007B7632"/>
    <w:rsid w:val="007B7638"/>
    <w:rsid w:val="007C274C"/>
    <w:rsid w:val="007C4A2D"/>
    <w:rsid w:val="007C4C7E"/>
    <w:rsid w:val="007D0B83"/>
    <w:rsid w:val="007D5DA3"/>
    <w:rsid w:val="007D6BAB"/>
    <w:rsid w:val="007E12C3"/>
    <w:rsid w:val="007E1A37"/>
    <w:rsid w:val="007E1A92"/>
    <w:rsid w:val="007E223C"/>
    <w:rsid w:val="007E4013"/>
    <w:rsid w:val="007E5186"/>
    <w:rsid w:val="007F114A"/>
    <w:rsid w:val="007F1FF3"/>
    <w:rsid w:val="007F20EA"/>
    <w:rsid w:val="007F505E"/>
    <w:rsid w:val="007F59AE"/>
    <w:rsid w:val="007F635E"/>
    <w:rsid w:val="008004DF"/>
    <w:rsid w:val="0080152F"/>
    <w:rsid w:val="00804888"/>
    <w:rsid w:val="00805179"/>
    <w:rsid w:val="00805299"/>
    <w:rsid w:val="0081078C"/>
    <w:rsid w:val="00810F07"/>
    <w:rsid w:val="00811129"/>
    <w:rsid w:val="00811B31"/>
    <w:rsid w:val="008156EB"/>
    <w:rsid w:val="00815A8F"/>
    <w:rsid w:val="0082044C"/>
    <w:rsid w:val="00820F38"/>
    <w:rsid w:val="008214F8"/>
    <w:rsid w:val="00821B45"/>
    <w:rsid w:val="00822E28"/>
    <w:rsid w:val="00823A24"/>
    <w:rsid w:val="00825E78"/>
    <w:rsid w:val="008313FD"/>
    <w:rsid w:val="00831DF6"/>
    <w:rsid w:val="00841A06"/>
    <w:rsid w:val="00842347"/>
    <w:rsid w:val="008426C6"/>
    <w:rsid w:val="008427C5"/>
    <w:rsid w:val="008439B7"/>
    <w:rsid w:val="00844213"/>
    <w:rsid w:val="008446F3"/>
    <w:rsid w:val="00844F24"/>
    <w:rsid w:val="008455CA"/>
    <w:rsid w:val="00845A2A"/>
    <w:rsid w:val="008523A7"/>
    <w:rsid w:val="008607AE"/>
    <w:rsid w:val="00861917"/>
    <w:rsid w:val="0086259E"/>
    <w:rsid w:val="00862B21"/>
    <w:rsid w:val="00865577"/>
    <w:rsid w:val="00866623"/>
    <w:rsid w:val="00867507"/>
    <w:rsid w:val="00867F68"/>
    <w:rsid w:val="00870354"/>
    <w:rsid w:val="0087088E"/>
    <w:rsid w:val="00871328"/>
    <w:rsid w:val="0087192A"/>
    <w:rsid w:val="008734EA"/>
    <w:rsid w:val="0087698E"/>
    <w:rsid w:val="00876C99"/>
    <w:rsid w:val="00881DF2"/>
    <w:rsid w:val="00883CC4"/>
    <w:rsid w:val="00887CC7"/>
    <w:rsid w:val="0089098B"/>
    <w:rsid w:val="00891206"/>
    <w:rsid w:val="008916A1"/>
    <w:rsid w:val="00892575"/>
    <w:rsid w:val="00892A59"/>
    <w:rsid w:val="00893B76"/>
    <w:rsid w:val="00897366"/>
    <w:rsid w:val="008A0816"/>
    <w:rsid w:val="008A55C4"/>
    <w:rsid w:val="008A5D61"/>
    <w:rsid w:val="008B0311"/>
    <w:rsid w:val="008B1D30"/>
    <w:rsid w:val="008B27C4"/>
    <w:rsid w:val="008B2B2F"/>
    <w:rsid w:val="008B2D1E"/>
    <w:rsid w:val="008B304E"/>
    <w:rsid w:val="008B3816"/>
    <w:rsid w:val="008B56F8"/>
    <w:rsid w:val="008B5A89"/>
    <w:rsid w:val="008B62C6"/>
    <w:rsid w:val="008C3F5C"/>
    <w:rsid w:val="008C4977"/>
    <w:rsid w:val="008C5606"/>
    <w:rsid w:val="008D3AF8"/>
    <w:rsid w:val="008D492C"/>
    <w:rsid w:val="008D7212"/>
    <w:rsid w:val="008D786F"/>
    <w:rsid w:val="008E196D"/>
    <w:rsid w:val="008F2479"/>
    <w:rsid w:val="008F3C7A"/>
    <w:rsid w:val="008F4606"/>
    <w:rsid w:val="008F4778"/>
    <w:rsid w:val="008F5CF2"/>
    <w:rsid w:val="008F719E"/>
    <w:rsid w:val="00900CD8"/>
    <w:rsid w:val="00902765"/>
    <w:rsid w:val="0090391A"/>
    <w:rsid w:val="00903BFB"/>
    <w:rsid w:val="009065C7"/>
    <w:rsid w:val="009108E3"/>
    <w:rsid w:val="0091238E"/>
    <w:rsid w:val="00912A5F"/>
    <w:rsid w:val="00912DF3"/>
    <w:rsid w:val="00917F63"/>
    <w:rsid w:val="0092294F"/>
    <w:rsid w:val="0092319D"/>
    <w:rsid w:val="009260FC"/>
    <w:rsid w:val="00931934"/>
    <w:rsid w:val="00932B1C"/>
    <w:rsid w:val="00933B17"/>
    <w:rsid w:val="00935F2A"/>
    <w:rsid w:val="00941EA5"/>
    <w:rsid w:val="009425B3"/>
    <w:rsid w:val="009433A1"/>
    <w:rsid w:val="00946C75"/>
    <w:rsid w:val="00947606"/>
    <w:rsid w:val="0095768A"/>
    <w:rsid w:val="00957A03"/>
    <w:rsid w:val="00960117"/>
    <w:rsid w:val="00963C78"/>
    <w:rsid w:val="00964AD5"/>
    <w:rsid w:val="00971F51"/>
    <w:rsid w:val="00975C5B"/>
    <w:rsid w:val="00976145"/>
    <w:rsid w:val="0097786D"/>
    <w:rsid w:val="0098015F"/>
    <w:rsid w:val="009805C8"/>
    <w:rsid w:val="00980984"/>
    <w:rsid w:val="00981159"/>
    <w:rsid w:val="009815E1"/>
    <w:rsid w:val="009842A3"/>
    <w:rsid w:val="009844D6"/>
    <w:rsid w:val="00986BB0"/>
    <w:rsid w:val="00991594"/>
    <w:rsid w:val="00992769"/>
    <w:rsid w:val="00993748"/>
    <w:rsid w:val="009939C6"/>
    <w:rsid w:val="00995F86"/>
    <w:rsid w:val="0099781E"/>
    <w:rsid w:val="009A17A1"/>
    <w:rsid w:val="009A2EF6"/>
    <w:rsid w:val="009A3B22"/>
    <w:rsid w:val="009A57A4"/>
    <w:rsid w:val="009A5D4F"/>
    <w:rsid w:val="009A69F4"/>
    <w:rsid w:val="009A7A91"/>
    <w:rsid w:val="009B2B7E"/>
    <w:rsid w:val="009B6F5C"/>
    <w:rsid w:val="009C548E"/>
    <w:rsid w:val="009D1DFB"/>
    <w:rsid w:val="009D4202"/>
    <w:rsid w:val="009D4316"/>
    <w:rsid w:val="009D45FC"/>
    <w:rsid w:val="009D5A63"/>
    <w:rsid w:val="009E4AEF"/>
    <w:rsid w:val="009E4BB3"/>
    <w:rsid w:val="009E4DC4"/>
    <w:rsid w:val="009F1F5D"/>
    <w:rsid w:val="009F30FF"/>
    <w:rsid w:val="009F424C"/>
    <w:rsid w:val="009F5F5A"/>
    <w:rsid w:val="009F6AAE"/>
    <w:rsid w:val="009F72D3"/>
    <w:rsid w:val="009F7609"/>
    <w:rsid w:val="00A008B5"/>
    <w:rsid w:val="00A00911"/>
    <w:rsid w:val="00A03B14"/>
    <w:rsid w:val="00A0438F"/>
    <w:rsid w:val="00A04F1E"/>
    <w:rsid w:val="00A1028A"/>
    <w:rsid w:val="00A107C7"/>
    <w:rsid w:val="00A10B3D"/>
    <w:rsid w:val="00A10C6B"/>
    <w:rsid w:val="00A141ED"/>
    <w:rsid w:val="00A143A9"/>
    <w:rsid w:val="00A17057"/>
    <w:rsid w:val="00A214FB"/>
    <w:rsid w:val="00A219A8"/>
    <w:rsid w:val="00A22E70"/>
    <w:rsid w:val="00A25E3A"/>
    <w:rsid w:val="00A25F97"/>
    <w:rsid w:val="00A26D95"/>
    <w:rsid w:val="00A325D5"/>
    <w:rsid w:val="00A33D1F"/>
    <w:rsid w:val="00A3408E"/>
    <w:rsid w:val="00A3425F"/>
    <w:rsid w:val="00A34658"/>
    <w:rsid w:val="00A34663"/>
    <w:rsid w:val="00A34E74"/>
    <w:rsid w:val="00A36282"/>
    <w:rsid w:val="00A42F48"/>
    <w:rsid w:val="00A43009"/>
    <w:rsid w:val="00A433F4"/>
    <w:rsid w:val="00A43776"/>
    <w:rsid w:val="00A43F00"/>
    <w:rsid w:val="00A47FE8"/>
    <w:rsid w:val="00A54430"/>
    <w:rsid w:val="00A5446B"/>
    <w:rsid w:val="00A54ED3"/>
    <w:rsid w:val="00A55557"/>
    <w:rsid w:val="00A56092"/>
    <w:rsid w:val="00A56796"/>
    <w:rsid w:val="00A632CD"/>
    <w:rsid w:val="00A65E8E"/>
    <w:rsid w:val="00A66FA6"/>
    <w:rsid w:val="00A71958"/>
    <w:rsid w:val="00A76A82"/>
    <w:rsid w:val="00A772A2"/>
    <w:rsid w:val="00A80612"/>
    <w:rsid w:val="00A80DD0"/>
    <w:rsid w:val="00A81818"/>
    <w:rsid w:val="00A83716"/>
    <w:rsid w:val="00A84A8D"/>
    <w:rsid w:val="00A852C9"/>
    <w:rsid w:val="00A85496"/>
    <w:rsid w:val="00A85E09"/>
    <w:rsid w:val="00A90E03"/>
    <w:rsid w:val="00A91763"/>
    <w:rsid w:val="00A91C9C"/>
    <w:rsid w:val="00A97BCB"/>
    <w:rsid w:val="00A97F24"/>
    <w:rsid w:val="00AA08D3"/>
    <w:rsid w:val="00AA757B"/>
    <w:rsid w:val="00AB0229"/>
    <w:rsid w:val="00AB0A40"/>
    <w:rsid w:val="00AB1107"/>
    <w:rsid w:val="00AB1F4F"/>
    <w:rsid w:val="00AB7900"/>
    <w:rsid w:val="00AB7ACC"/>
    <w:rsid w:val="00AC4A20"/>
    <w:rsid w:val="00AC6329"/>
    <w:rsid w:val="00AC723A"/>
    <w:rsid w:val="00AD0C9D"/>
    <w:rsid w:val="00AD24F8"/>
    <w:rsid w:val="00AD307E"/>
    <w:rsid w:val="00AD3220"/>
    <w:rsid w:val="00AD4D28"/>
    <w:rsid w:val="00AD5299"/>
    <w:rsid w:val="00AD5F24"/>
    <w:rsid w:val="00AD6E35"/>
    <w:rsid w:val="00AE013D"/>
    <w:rsid w:val="00AE1195"/>
    <w:rsid w:val="00AE125D"/>
    <w:rsid w:val="00AE2F80"/>
    <w:rsid w:val="00AE3F5C"/>
    <w:rsid w:val="00AE40BB"/>
    <w:rsid w:val="00AE47D0"/>
    <w:rsid w:val="00AE5160"/>
    <w:rsid w:val="00AE725D"/>
    <w:rsid w:val="00AF0012"/>
    <w:rsid w:val="00AF010A"/>
    <w:rsid w:val="00AF0F5E"/>
    <w:rsid w:val="00AF14E0"/>
    <w:rsid w:val="00AF154E"/>
    <w:rsid w:val="00AF24B1"/>
    <w:rsid w:val="00AF4EE9"/>
    <w:rsid w:val="00AF6671"/>
    <w:rsid w:val="00AF6740"/>
    <w:rsid w:val="00AF7412"/>
    <w:rsid w:val="00AF7D09"/>
    <w:rsid w:val="00B016CD"/>
    <w:rsid w:val="00B01EA5"/>
    <w:rsid w:val="00B0294A"/>
    <w:rsid w:val="00B1159C"/>
    <w:rsid w:val="00B1208B"/>
    <w:rsid w:val="00B12ECE"/>
    <w:rsid w:val="00B16FBA"/>
    <w:rsid w:val="00B179CC"/>
    <w:rsid w:val="00B206B4"/>
    <w:rsid w:val="00B215D4"/>
    <w:rsid w:val="00B21DFB"/>
    <w:rsid w:val="00B23150"/>
    <w:rsid w:val="00B240CB"/>
    <w:rsid w:val="00B24581"/>
    <w:rsid w:val="00B26073"/>
    <w:rsid w:val="00B26E39"/>
    <w:rsid w:val="00B30269"/>
    <w:rsid w:val="00B32545"/>
    <w:rsid w:val="00B32FB7"/>
    <w:rsid w:val="00B32FC9"/>
    <w:rsid w:val="00B35453"/>
    <w:rsid w:val="00B36EFF"/>
    <w:rsid w:val="00B37C8B"/>
    <w:rsid w:val="00B37FCE"/>
    <w:rsid w:val="00B43171"/>
    <w:rsid w:val="00B433B9"/>
    <w:rsid w:val="00B43D48"/>
    <w:rsid w:val="00B466E6"/>
    <w:rsid w:val="00B47753"/>
    <w:rsid w:val="00B47CF2"/>
    <w:rsid w:val="00B54209"/>
    <w:rsid w:val="00B623B7"/>
    <w:rsid w:val="00B654C8"/>
    <w:rsid w:val="00B66169"/>
    <w:rsid w:val="00B72B38"/>
    <w:rsid w:val="00B7722D"/>
    <w:rsid w:val="00B80DE9"/>
    <w:rsid w:val="00B83406"/>
    <w:rsid w:val="00B83C99"/>
    <w:rsid w:val="00B87F43"/>
    <w:rsid w:val="00B9045F"/>
    <w:rsid w:val="00B90FB1"/>
    <w:rsid w:val="00B91BA1"/>
    <w:rsid w:val="00B94667"/>
    <w:rsid w:val="00B94FB8"/>
    <w:rsid w:val="00B95455"/>
    <w:rsid w:val="00B95FD6"/>
    <w:rsid w:val="00B970D4"/>
    <w:rsid w:val="00BA017A"/>
    <w:rsid w:val="00BA38D9"/>
    <w:rsid w:val="00BA3C4A"/>
    <w:rsid w:val="00BB0527"/>
    <w:rsid w:val="00BB0982"/>
    <w:rsid w:val="00BB1DBB"/>
    <w:rsid w:val="00BB3603"/>
    <w:rsid w:val="00BB514A"/>
    <w:rsid w:val="00BB55A8"/>
    <w:rsid w:val="00BB6155"/>
    <w:rsid w:val="00BB72EA"/>
    <w:rsid w:val="00BC047F"/>
    <w:rsid w:val="00BC189B"/>
    <w:rsid w:val="00BC2059"/>
    <w:rsid w:val="00BC78C5"/>
    <w:rsid w:val="00BD40E2"/>
    <w:rsid w:val="00BD5F40"/>
    <w:rsid w:val="00BE55A4"/>
    <w:rsid w:val="00BE6EC5"/>
    <w:rsid w:val="00BF6AFF"/>
    <w:rsid w:val="00BF72CA"/>
    <w:rsid w:val="00C02A45"/>
    <w:rsid w:val="00C02C14"/>
    <w:rsid w:val="00C03ACC"/>
    <w:rsid w:val="00C10322"/>
    <w:rsid w:val="00C10894"/>
    <w:rsid w:val="00C1149E"/>
    <w:rsid w:val="00C22BB0"/>
    <w:rsid w:val="00C25246"/>
    <w:rsid w:val="00C26ED7"/>
    <w:rsid w:val="00C31993"/>
    <w:rsid w:val="00C36A0B"/>
    <w:rsid w:val="00C36D9E"/>
    <w:rsid w:val="00C372ED"/>
    <w:rsid w:val="00C400C3"/>
    <w:rsid w:val="00C40852"/>
    <w:rsid w:val="00C41344"/>
    <w:rsid w:val="00C41B85"/>
    <w:rsid w:val="00C443FB"/>
    <w:rsid w:val="00C44F87"/>
    <w:rsid w:val="00C46291"/>
    <w:rsid w:val="00C47F53"/>
    <w:rsid w:val="00C50208"/>
    <w:rsid w:val="00C51DA3"/>
    <w:rsid w:val="00C52748"/>
    <w:rsid w:val="00C52E1D"/>
    <w:rsid w:val="00C52F73"/>
    <w:rsid w:val="00C5774A"/>
    <w:rsid w:val="00C61887"/>
    <w:rsid w:val="00C64E7C"/>
    <w:rsid w:val="00C677C6"/>
    <w:rsid w:val="00C67FCB"/>
    <w:rsid w:val="00C706BC"/>
    <w:rsid w:val="00C7146E"/>
    <w:rsid w:val="00C74072"/>
    <w:rsid w:val="00C746C5"/>
    <w:rsid w:val="00C77881"/>
    <w:rsid w:val="00C77F08"/>
    <w:rsid w:val="00C8018F"/>
    <w:rsid w:val="00C8118C"/>
    <w:rsid w:val="00C82355"/>
    <w:rsid w:val="00C82C89"/>
    <w:rsid w:val="00C83A7F"/>
    <w:rsid w:val="00C84C3D"/>
    <w:rsid w:val="00C908F9"/>
    <w:rsid w:val="00C90929"/>
    <w:rsid w:val="00C931EB"/>
    <w:rsid w:val="00C94B5C"/>
    <w:rsid w:val="00C973AF"/>
    <w:rsid w:val="00CA7342"/>
    <w:rsid w:val="00CB3515"/>
    <w:rsid w:val="00CB6677"/>
    <w:rsid w:val="00CB6895"/>
    <w:rsid w:val="00CD4890"/>
    <w:rsid w:val="00CD61E8"/>
    <w:rsid w:val="00CD6BEC"/>
    <w:rsid w:val="00CE027C"/>
    <w:rsid w:val="00CE1023"/>
    <w:rsid w:val="00CE18FA"/>
    <w:rsid w:val="00CE234F"/>
    <w:rsid w:val="00CE26FA"/>
    <w:rsid w:val="00CE448B"/>
    <w:rsid w:val="00CE54B7"/>
    <w:rsid w:val="00CE72CA"/>
    <w:rsid w:val="00CE7B9C"/>
    <w:rsid w:val="00CF4620"/>
    <w:rsid w:val="00CF6F70"/>
    <w:rsid w:val="00D01ED8"/>
    <w:rsid w:val="00D03B50"/>
    <w:rsid w:val="00D0487B"/>
    <w:rsid w:val="00D0508F"/>
    <w:rsid w:val="00D05969"/>
    <w:rsid w:val="00D05B7A"/>
    <w:rsid w:val="00D06AE3"/>
    <w:rsid w:val="00D0752D"/>
    <w:rsid w:val="00D10A67"/>
    <w:rsid w:val="00D14728"/>
    <w:rsid w:val="00D1489E"/>
    <w:rsid w:val="00D15991"/>
    <w:rsid w:val="00D17575"/>
    <w:rsid w:val="00D2225E"/>
    <w:rsid w:val="00D22511"/>
    <w:rsid w:val="00D23B80"/>
    <w:rsid w:val="00D309D3"/>
    <w:rsid w:val="00D3116C"/>
    <w:rsid w:val="00D31315"/>
    <w:rsid w:val="00D316E9"/>
    <w:rsid w:val="00D36F7A"/>
    <w:rsid w:val="00D37073"/>
    <w:rsid w:val="00D371E8"/>
    <w:rsid w:val="00D376BE"/>
    <w:rsid w:val="00D40A49"/>
    <w:rsid w:val="00D41B99"/>
    <w:rsid w:val="00D42E40"/>
    <w:rsid w:val="00D43591"/>
    <w:rsid w:val="00D45891"/>
    <w:rsid w:val="00D46769"/>
    <w:rsid w:val="00D47CB8"/>
    <w:rsid w:val="00D51D8B"/>
    <w:rsid w:val="00D615A3"/>
    <w:rsid w:val="00D625CC"/>
    <w:rsid w:val="00D6496C"/>
    <w:rsid w:val="00D718AB"/>
    <w:rsid w:val="00D71A3B"/>
    <w:rsid w:val="00D71C96"/>
    <w:rsid w:val="00D72579"/>
    <w:rsid w:val="00D73209"/>
    <w:rsid w:val="00D73B5E"/>
    <w:rsid w:val="00D748A0"/>
    <w:rsid w:val="00D75218"/>
    <w:rsid w:val="00D7701B"/>
    <w:rsid w:val="00D774A1"/>
    <w:rsid w:val="00D77D4C"/>
    <w:rsid w:val="00D801E1"/>
    <w:rsid w:val="00D84253"/>
    <w:rsid w:val="00D84586"/>
    <w:rsid w:val="00D85E56"/>
    <w:rsid w:val="00D86526"/>
    <w:rsid w:val="00D95686"/>
    <w:rsid w:val="00D96689"/>
    <w:rsid w:val="00D96859"/>
    <w:rsid w:val="00D979ED"/>
    <w:rsid w:val="00DA069C"/>
    <w:rsid w:val="00DA688E"/>
    <w:rsid w:val="00DA6A0E"/>
    <w:rsid w:val="00DA7E31"/>
    <w:rsid w:val="00DB054F"/>
    <w:rsid w:val="00DB18FC"/>
    <w:rsid w:val="00DB1CE8"/>
    <w:rsid w:val="00DB3352"/>
    <w:rsid w:val="00DB3B4F"/>
    <w:rsid w:val="00DB5B1E"/>
    <w:rsid w:val="00DB69B4"/>
    <w:rsid w:val="00DB72F0"/>
    <w:rsid w:val="00DC02DD"/>
    <w:rsid w:val="00DC090B"/>
    <w:rsid w:val="00DC15AA"/>
    <w:rsid w:val="00DC4306"/>
    <w:rsid w:val="00DC7530"/>
    <w:rsid w:val="00DC76E9"/>
    <w:rsid w:val="00DD0321"/>
    <w:rsid w:val="00DD365F"/>
    <w:rsid w:val="00DD426C"/>
    <w:rsid w:val="00DD526B"/>
    <w:rsid w:val="00DE11C2"/>
    <w:rsid w:val="00DE13CE"/>
    <w:rsid w:val="00DE3596"/>
    <w:rsid w:val="00DE3D71"/>
    <w:rsid w:val="00DE3F8B"/>
    <w:rsid w:val="00DE770D"/>
    <w:rsid w:val="00DF0FF2"/>
    <w:rsid w:val="00DF2902"/>
    <w:rsid w:val="00DF2FCF"/>
    <w:rsid w:val="00DF498E"/>
    <w:rsid w:val="00DF6303"/>
    <w:rsid w:val="00DF640D"/>
    <w:rsid w:val="00DF714A"/>
    <w:rsid w:val="00E002C0"/>
    <w:rsid w:val="00E01D7C"/>
    <w:rsid w:val="00E1080F"/>
    <w:rsid w:val="00E123A2"/>
    <w:rsid w:val="00E148DE"/>
    <w:rsid w:val="00E1794E"/>
    <w:rsid w:val="00E2245E"/>
    <w:rsid w:val="00E2698F"/>
    <w:rsid w:val="00E3067B"/>
    <w:rsid w:val="00E34FA1"/>
    <w:rsid w:val="00E35632"/>
    <w:rsid w:val="00E36363"/>
    <w:rsid w:val="00E36E31"/>
    <w:rsid w:val="00E4235B"/>
    <w:rsid w:val="00E4517D"/>
    <w:rsid w:val="00E45CD3"/>
    <w:rsid w:val="00E46A61"/>
    <w:rsid w:val="00E50A86"/>
    <w:rsid w:val="00E51154"/>
    <w:rsid w:val="00E51A91"/>
    <w:rsid w:val="00E55C46"/>
    <w:rsid w:val="00E5719A"/>
    <w:rsid w:val="00E614B4"/>
    <w:rsid w:val="00E62509"/>
    <w:rsid w:val="00E65166"/>
    <w:rsid w:val="00E666A3"/>
    <w:rsid w:val="00E67FEF"/>
    <w:rsid w:val="00E712E5"/>
    <w:rsid w:val="00E71D05"/>
    <w:rsid w:val="00E7319D"/>
    <w:rsid w:val="00E737D6"/>
    <w:rsid w:val="00E73C2E"/>
    <w:rsid w:val="00E74436"/>
    <w:rsid w:val="00E75356"/>
    <w:rsid w:val="00E776FB"/>
    <w:rsid w:val="00E801FA"/>
    <w:rsid w:val="00E8089B"/>
    <w:rsid w:val="00E814D4"/>
    <w:rsid w:val="00E834CF"/>
    <w:rsid w:val="00E83C86"/>
    <w:rsid w:val="00E8551A"/>
    <w:rsid w:val="00E85DE5"/>
    <w:rsid w:val="00E860D1"/>
    <w:rsid w:val="00E8691C"/>
    <w:rsid w:val="00E86B16"/>
    <w:rsid w:val="00E87E12"/>
    <w:rsid w:val="00E90059"/>
    <w:rsid w:val="00E902B5"/>
    <w:rsid w:val="00E9265C"/>
    <w:rsid w:val="00E96B5B"/>
    <w:rsid w:val="00E97294"/>
    <w:rsid w:val="00EA042E"/>
    <w:rsid w:val="00EA2BCA"/>
    <w:rsid w:val="00EB05B6"/>
    <w:rsid w:val="00EB0CAC"/>
    <w:rsid w:val="00EB21F1"/>
    <w:rsid w:val="00EB3EF8"/>
    <w:rsid w:val="00EB63D6"/>
    <w:rsid w:val="00EB66E8"/>
    <w:rsid w:val="00EB7E7B"/>
    <w:rsid w:val="00EC0FEF"/>
    <w:rsid w:val="00EC47DB"/>
    <w:rsid w:val="00EC538A"/>
    <w:rsid w:val="00EC571E"/>
    <w:rsid w:val="00EC5F80"/>
    <w:rsid w:val="00EC6CB0"/>
    <w:rsid w:val="00ED0C04"/>
    <w:rsid w:val="00ED39BF"/>
    <w:rsid w:val="00ED3D0E"/>
    <w:rsid w:val="00ED67A0"/>
    <w:rsid w:val="00ED796A"/>
    <w:rsid w:val="00EE1377"/>
    <w:rsid w:val="00EE1780"/>
    <w:rsid w:val="00EE231D"/>
    <w:rsid w:val="00EE387C"/>
    <w:rsid w:val="00EE4768"/>
    <w:rsid w:val="00EE5AF6"/>
    <w:rsid w:val="00EE7335"/>
    <w:rsid w:val="00EF1323"/>
    <w:rsid w:val="00EF41C4"/>
    <w:rsid w:val="00EF7BAB"/>
    <w:rsid w:val="00F041F1"/>
    <w:rsid w:val="00F04BB5"/>
    <w:rsid w:val="00F06081"/>
    <w:rsid w:val="00F10B77"/>
    <w:rsid w:val="00F15DA7"/>
    <w:rsid w:val="00F23165"/>
    <w:rsid w:val="00F2679B"/>
    <w:rsid w:val="00F27031"/>
    <w:rsid w:val="00F30526"/>
    <w:rsid w:val="00F31D00"/>
    <w:rsid w:val="00F32C0B"/>
    <w:rsid w:val="00F34164"/>
    <w:rsid w:val="00F37688"/>
    <w:rsid w:val="00F37AA0"/>
    <w:rsid w:val="00F447E4"/>
    <w:rsid w:val="00F47C99"/>
    <w:rsid w:val="00F47F58"/>
    <w:rsid w:val="00F47F69"/>
    <w:rsid w:val="00F51462"/>
    <w:rsid w:val="00F559AC"/>
    <w:rsid w:val="00F5668E"/>
    <w:rsid w:val="00F569A3"/>
    <w:rsid w:val="00F56A6A"/>
    <w:rsid w:val="00F56F26"/>
    <w:rsid w:val="00F57D9D"/>
    <w:rsid w:val="00F6492D"/>
    <w:rsid w:val="00F67252"/>
    <w:rsid w:val="00F674DD"/>
    <w:rsid w:val="00F67502"/>
    <w:rsid w:val="00F703B9"/>
    <w:rsid w:val="00F71D13"/>
    <w:rsid w:val="00F730C6"/>
    <w:rsid w:val="00F733A7"/>
    <w:rsid w:val="00F73435"/>
    <w:rsid w:val="00F736E1"/>
    <w:rsid w:val="00F7423C"/>
    <w:rsid w:val="00F766C1"/>
    <w:rsid w:val="00F7716D"/>
    <w:rsid w:val="00F772F2"/>
    <w:rsid w:val="00F8308F"/>
    <w:rsid w:val="00F85D3A"/>
    <w:rsid w:val="00F860E2"/>
    <w:rsid w:val="00F9104C"/>
    <w:rsid w:val="00F9238A"/>
    <w:rsid w:val="00F924DD"/>
    <w:rsid w:val="00F924E5"/>
    <w:rsid w:val="00F94037"/>
    <w:rsid w:val="00F97DED"/>
    <w:rsid w:val="00FA1C80"/>
    <w:rsid w:val="00FA209D"/>
    <w:rsid w:val="00FA44A7"/>
    <w:rsid w:val="00FA5173"/>
    <w:rsid w:val="00FB079B"/>
    <w:rsid w:val="00FB214B"/>
    <w:rsid w:val="00FB7EE9"/>
    <w:rsid w:val="00FC1442"/>
    <w:rsid w:val="00FC2B0B"/>
    <w:rsid w:val="00FC4E85"/>
    <w:rsid w:val="00FC5578"/>
    <w:rsid w:val="00FC7213"/>
    <w:rsid w:val="00FC7F65"/>
    <w:rsid w:val="00FD25A5"/>
    <w:rsid w:val="00FD34FF"/>
    <w:rsid w:val="00FD35E6"/>
    <w:rsid w:val="00FD5944"/>
    <w:rsid w:val="00FD600A"/>
    <w:rsid w:val="00FD73C5"/>
    <w:rsid w:val="00FE3F7E"/>
    <w:rsid w:val="00FE4670"/>
    <w:rsid w:val="00FE72A0"/>
    <w:rsid w:val="00FF1B4D"/>
    <w:rsid w:val="00FF3B12"/>
    <w:rsid w:val="00FF723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C0B68A"/>
  <w15:chartTrackingRefBased/>
  <w15:docId w15:val="{CC117459-7065-446D-A41C-DCBE31DBE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0D2AC6"/>
    <w:rPr>
      <w:sz w:val="24"/>
      <w:szCs w:val="24"/>
    </w:rPr>
  </w:style>
  <w:style w:type="paragraph" w:styleId="Naslov1">
    <w:name w:val="heading 1"/>
    <w:basedOn w:val="Navaden"/>
    <w:next w:val="Navaden"/>
    <w:qFormat/>
    <w:rsid w:val="000D2AC6"/>
    <w:pPr>
      <w:keepNext/>
      <w:jc w:val="center"/>
      <w:outlineLvl w:val="0"/>
    </w:pPr>
    <w:rPr>
      <w:b/>
      <w:bCs/>
    </w:rPr>
  </w:style>
  <w:style w:type="paragraph" w:styleId="Naslov2">
    <w:name w:val="heading 2"/>
    <w:basedOn w:val="Navaden"/>
    <w:next w:val="Navaden"/>
    <w:qFormat/>
    <w:rsid w:val="000D2AC6"/>
    <w:pPr>
      <w:keepNext/>
      <w:jc w:val="both"/>
      <w:outlineLvl w:val="1"/>
    </w:pPr>
    <w:rPr>
      <w:rFonts w:ascii="Arial" w:hAnsi="Arial" w:cs="Arial"/>
      <w:b/>
      <w:bCs/>
      <w:sz w:val="22"/>
    </w:rPr>
  </w:style>
  <w:style w:type="paragraph" w:styleId="Naslov3">
    <w:name w:val="heading 3"/>
    <w:basedOn w:val="Navaden"/>
    <w:next w:val="Navaden"/>
    <w:qFormat/>
    <w:rsid w:val="000D2AC6"/>
    <w:pPr>
      <w:keepNext/>
      <w:ind w:left="57"/>
      <w:jc w:val="both"/>
      <w:outlineLvl w:val="2"/>
    </w:pPr>
    <w:rPr>
      <w:rFonts w:ascii="Arial" w:hAnsi="Arial" w:cs="Arial"/>
      <w:b/>
      <w:bCs/>
      <w:sz w:val="22"/>
    </w:rPr>
  </w:style>
  <w:style w:type="paragraph" w:styleId="Naslov6">
    <w:name w:val="heading 6"/>
    <w:basedOn w:val="Navaden"/>
    <w:next w:val="Navaden"/>
    <w:link w:val="Naslov6Znak"/>
    <w:semiHidden/>
    <w:unhideWhenUsed/>
    <w:qFormat/>
    <w:rsid w:val="00295E1F"/>
    <w:pPr>
      <w:spacing w:before="240" w:after="60"/>
      <w:outlineLvl w:val="5"/>
    </w:pPr>
    <w:rPr>
      <w:rFonts w:ascii="Calibri" w:hAnsi="Calibri"/>
      <w:b/>
      <w:bCs/>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3">
    <w:name w:val="Body Text 3"/>
    <w:basedOn w:val="Navaden"/>
    <w:rsid w:val="000D2AC6"/>
    <w:pPr>
      <w:jc w:val="both"/>
    </w:pPr>
    <w:rPr>
      <w:rFonts w:ascii="Arial" w:hAnsi="Arial" w:cs="Arial"/>
      <w:b/>
      <w:bCs/>
      <w:sz w:val="22"/>
    </w:rPr>
  </w:style>
  <w:style w:type="character" w:styleId="Hiperpovezava">
    <w:name w:val="Hyperlink"/>
    <w:rsid w:val="000D2AC6"/>
    <w:rPr>
      <w:color w:val="0000FF"/>
      <w:u w:val="single"/>
    </w:rPr>
  </w:style>
  <w:style w:type="paragraph" w:styleId="Naslov">
    <w:name w:val="Title"/>
    <w:basedOn w:val="Navaden"/>
    <w:qFormat/>
    <w:rsid w:val="000D2AC6"/>
    <w:pPr>
      <w:jc w:val="center"/>
    </w:pPr>
    <w:rPr>
      <w:b/>
      <w:szCs w:val="20"/>
    </w:rPr>
  </w:style>
  <w:style w:type="paragraph" w:styleId="Telobesedila">
    <w:name w:val="Body Text"/>
    <w:basedOn w:val="Navaden"/>
    <w:link w:val="TelobesedilaZnak"/>
    <w:rsid w:val="000D2AC6"/>
    <w:pPr>
      <w:jc w:val="both"/>
    </w:pPr>
  </w:style>
  <w:style w:type="paragraph" w:styleId="Telobesedila2">
    <w:name w:val="Body Text 2"/>
    <w:basedOn w:val="Navaden"/>
    <w:link w:val="Telobesedila2Znak"/>
    <w:rsid w:val="000D2AC6"/>
    <w:pPr>
      <w:jc w:val="both"/>
    </w:pPr>
    <w:rPr>
      <w:b/>
      <w:bCs/>
    </w:rPr>
  </w:style>
  <w:style w:type="paragraph" w:styleId="HTML-oblikovano">
    <w:name w:val="HTML Preformatted"/>
    <w:basedOn w:val="Navaden"/>
    <w:rsid w:val="000D2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18"/>
      <w:szCs w:val="18"/>
    </w:rPr>
  </w:style>
  <w:style w:type="character" w:styleId="tevilkastrani">
    <w:name w:val="page number"/>
    <w:basedOn w:val="Privzetapisavaodstavka"/>
    <w:rsid w:val="000D2AC6"/>
  </w:style>
  <w:style w:type="paragraph" w:styleId="Noga">
    <w:name w:val="footer"/>
    <w:basedOn w:val="Navaden"/>
    <w:rsid w:val="000D2AC6"/>
    <w:pPr>
      <w:tabs>
        <w:tab w:val="center" w:pos="4536"/>
        <w:tab w:val="right" w:pos="9072"/>
      </w:tabs>
    </w:pPr>
  </w:style>
  <w:style w:type="table" w:customStyle="1" w:styleId="Tabela-mrea">
    <w:name w:val="Tabela - mreža"/>
    <w:basedOn w:val="Navadnatabela"/>
    <w:uiPriority w:val="39"/>
    <w:rsid w:val="00465F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rsid w:val="00DD365F"/>
    <w:pPr>
      <w:tabs>
        <w:tab w:val="center" w:pos="4536"/>
        <w:tab w:val="right" w:pos="9072"/>
      </w:tabs>
    </w:pPr>
  </w:style>
  <w:style w:type="character" w:customStyle="1" w:styleId="GlavaZnak">
    <w:name w:val="Glava Znak"/>
    <w:link w:val="Glava"/>
    <w:rsid w:val="00DD365F"/>
    <w:rPr>
      <w:sz w:val="24"/>
      <w:szCs w:val="24"/>
    </w:rPr>
  </w:style>
  <w:style w:type="paragraph" w:styleId="Besedilooblaka">
    <w:name w:val="Balloon Text"/>
    <w:basedOn w:val="Navaden"/>
    <w:link w:val="BesedilooblakaZnak"/>
    <w:rsid w:val="00770F7A"/>
    <w:rPr>
      <w:rFonts w:ascii="Segoe UI" w:hAnsi="Segoe UI" w:cs="Segoe UI"/>
      <w:sz w:val="18"/>
      <w:szCs w:val="18"/>
    </w:rPr>
  </w:style>
  <w:style w:type="character" w:customStyle="1" w:styleId="BesedilooblakaZnak">
    <w:name w:val="Besedilo oblačka Znak"/>
    <w:link w:val="Besedilooblaka"/>
    <w:rsid w:val="00770F7A"/>
    <w:rPr>
      <w:rFonts w:ascii="Segoe UI" w:hAnsi="Segoe UI" w:cs="Segoe UI"/>
      <w:sz w:val="18"/>
      <w:szCs w:val="18"/>
    </w:rPr>
  </w:style>
  <w:style w:type="paragraph" w:styleId="Brezrazmikov">
    <w:name w:val="No Spacing"/>
    <w:aliases w:val="odlok-besedilo"/>
    <w:link w:val="BrezrazmikovZnak"/>
    <w:uiPriority w:val="1"/>
    <w:qFormat/>
    <w:rsid w:val="00493304"/>
    <w:rPr>
      <w:rFonts w:ascii="Calibri" w:eastAsia="Calibri" w:hAnsi="Calibri"/>
      <w:sz w:val="22"/>
      <w:szCs w:val="22"/>
      <w:lang w:eastAsia="en-US"/>
    </w:rPr>
  </w:style>
  <w:style w:type="character" w:customStyle="1" w:styleId="TelobesedilaZnak">
    <w:name w:val="Telo besedila Znak"/>
    <w:link w:val="Telobesedila"/>
    <w:rsid w:val="00552C25"/>
    <w:rPr>
      <w:sz w:val="24"/>
      <w:szCs w:val="24"/>
    </w:rPr>
  </w:style>
  <w:style w:type="character" w:customStyle="1" w:styleId="Telobesedila2Znak">
    <w:name w:val="Telo besedila 2 Znak"/>
    <w:link w:val="Telobesedila2"/>
    <w:rsid w:val="00552C25"/>
    <w:rPr>
      <w:b/>
      <w:bCs/>
      <w:sz w:val="24"/>
      <w:szCs w:val="24"/>
    </w:rPr>
  </w:style>
  <w:style w:type="paragraph" w:customStyle="1" w:styleId="Telobesedila31">
    <w:name w:val="Telo besedila 31"/>
    <w:basedOn w:val="Navaden"/>
    <w:rsid w:val="00552C25"/>
    <w:pPr>
      <w:jc w:val="both"/>
    </w:pPr>
    <w:rPr>
      <w:b/>
    </w:rPr>
  </w:style>
  <w:style w:type="character" w:customStyle="1" w:styleId="BrezrazmikovZnak">
    <w:name w:val="Brez razmikov Znak"/>
    <w:aliases w:val="odlok-besedilo Znak"/>
    <w:link w:val="Brezrazmikov"/>
    <w:uiPriority w:val="1"/>
    <w:rsid w:val="008607AE"/>
    <w:rPr>
      <w:rFonts w:ascii="Calibri" w:eastAsia="Calibri" w:hAnsi="Calibri"/>
      <w:sz w:val="22"/>
      <w:szCs w:val="22"/>
      <w:lang w:eastAsia="en-US"/>
    </w:rPr>
  </w:style>
  <w:style w:type="paragraph" w:styleId="Odstavekseznama">
    <w:name w:val="List Paragraph"/>
    <w:basedOn w:val="Navaden"/>
    <w:uiPriority w:val="34"/>
    <w:qFormat/>
    <w:rsid w:val="00451AD4"/>
    <w:pPr>
      <w:spacing w:after="120"/>
      <w:ind w:left="720"/>
      <w:contextualSpacing/>
      <w:jc w:val="center"/>
    </w:pPr>
    <w:rPr>
      <w:rFonts w:ascii="Calibri" w:eastAsia="Calibri" w:hAnsi="Calibri"/>
      <w:sz w:val="22"/>
      <w:szCs w:val="22"/>
      <w:lang w:eastAsia="en-US"/>
    </w:rPr>
  </w:style>
  <w:style w:type="paragraph" w:customStyle="1" w:styleId="Odstavek">
    <w:name w:val="Odstavek"/>
    <w:basedOn w:val="Navaden"/>
    <w:link w:val="OdstavekZnak"/>
    <w:qFormat/>
    <w:rsid w:val="00451AD4"/>
    <w:pPr>
      <w:overflowPunct w:val="0"/>
      <w:autoSpaceDE w:val="0"/>
      <w:autoSpaceDN w:val="0"/>
      <w:adjustRightInd w:val="0"/>
      <w:spacing w:before="240"/>
      <w:ind w:firstLine="1021"/>
      <w:jc w:val="both"/>
      <w:textAlignment w:val="baseline"/>
    </w:pPr>
    <w:rPr>
      <w:rFonts w:ascii="Arial" w:hAnsi="Arial" w:cs="Arial"/>
      <w:sz w:val="22"/>
      <w:szCs w:val="22"/>
    </w:rPr>
  </w:style>
  <w:style w:type="character" w:customStyle="1" w:styleId="OdstavekZnak">
    <w:name w:val="Odstavek Znak"/>
    <w:link w:val="Odstavek"/>
    <w:rsid w:val="00451AD4"/>
    <w:rPr>
      <w:rFonts w:ascii="Arial" w:hAnsi="Arial" w:cs="Arial"/>
      <w:sz w:val="22"/>
      <w:szCs w:val="22"/>
    </w:rPr>
  </w:style>
  <w:style w:type="character" w:customStyle="1" w:styleId="Naslov6Znak">
    <w:name w:val="Naslov 6 Znak"/>
    <w:link w:val="Naslov6"/>
    <w:semiHidden/>
    <w:rsid w:val="00295E1F"/>
    <w:rPr>
      <w:rFonts w:ascii="Calibri" w:eastAsia="Times New Roman" w:hAnsi="Calibri" w:cs="Times New Roman"/>
      <w:b/>
      <w:bCs/>
      <w:sz w:val="22"/>
      <w:szCs w:val="22"/>
    </w:rPr>
  </w:style>
  <w:style w:type="paragraph" w:customStyle="1" w:styleId="odstavek0">
    <w:name w:val="odstavek"/>
    <w:basedOn w:val="Navaden"/>
    <w:rsid w:val="00C973AF"/>
    <w:pPr>
      <w:spacing w:before="100" w:beforeAutospacing="1" w:after="100" w:afterAutospacing="1"/>
    </w:pPr>
  </w:style>
  <w:style w:type="paragraph" w:styleId="Navadensplet">
    <w:name w:val="Normal (Web)"/>
    <w:basedOn w:val="Navaden"/>
    <w:uiPriority w:val="99"/>
    <w:unhideWhenUsed/>
    <w:rsid w:val="00AC4A20"/>
    <w:pPr>
      <w:spacing w:before="100" w:beforeAutospacing="1" w:after="100" w:afterAutospacing="1"/>
    </w:pPr>
    <w:rPr>
      <w:rFonts w:eastAsia="Calibri"/>
    </w:rPr>
  </w:style>
  <w:style w:type="character" w:customStyle="1" w:styleId="x193iq5w">
    <w:name w:val="x193iq5w"/>
    <w:rsid w:val="00C31993"/>
  </w:style>
  <w:style w:type="paragraph" w:customStyle="1" w:styleId="Preformatted">
    <w:name w:val="Preformatted"/>
    <w:basedOn w:val="Navaden"/>
    <w:rsid w:val="00A34E74"/>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432601">
      <w:bodyDiv w:val="1"/>
      <w:marLeft w:val="0"/>
      <w:marRight w:val="0"/>
      <w:marTop w:val="0"/>
      <w:marBottom w:val="0"/>
      <w:divBdr>
        <w:top w:val="none" w:sz="0" w:space="0" w:color="auto"/>
        <w:left w:val="none" w:sz="0" w:space="0" w:color="auto"/>
        <w:bottom w:val="none" w:sz="0" w:space="0" w:color="auto"/>
        <w:right w:val="none" w:sz="0" w:space="0" w:color="auto"/>
      </w:divBdr>
    </w:div>
    <w:div w:id="231351943">
      <w:bodyDiv w:val="1"/>
      <w:marLeft w:val="0"/>
      <w:marRight w:val="0"/>
      <w:marTop w:val="0"/>
      <w:marBottom w:val="0"/>
      <w:divBdr>
        <w:top w:val="none" w:sz="0" w:space="0" w:color="auto"/>
        <w:left w:val="none" w:sz="0" w:space="0" w:color="auto"/>
        <w:bottom w:val="none" w:sz="0" w:space="0" w:color="auto"/>
        <w:right w:val="none" w:sz="0" w:space="0" w:color="auto"/>
      </w:divBdr>
    </w:div>
    <w:div w:id="375856655">
      <w:bodyDiv w:val="1"/>
      <w:marLeft w:val="0"/>
      <w:marRight w:val="0"/>
      <w:marTop w:val="0"/>
      <w:marBottom w:val="0"/>
      <w:divBdr>
        <w:top w:val="none" w:sz="0" w:space="0" w:color="auto"/>
        <w:left w:val="none" w:sz="0" w:space="0" w:color="auto"/>
        <w:bottom w:val="none" w:sz="0" w:space="0" w:color="auto"/>
        <w:right w:val="none" w:sz="0" w:space="0" w:color="auto"/>
      </w:divBdr>
    </w:div>
    <w:div w:id="486091519">
      <w:bodyDiv w:val="1"/>
      <w:marLeft w:val="0"/>
      <w:marRight w:val="0"/>
      <w:marTop w:val="0"/>
      <w:marBottom w:val="0"/>
      <w:divBdr>
        <w:top w:val="none" w:sz="0" w:space="0" w:color="auto"/>
        <w:left w:val="none" w:sz="0" w:space="0" w:color="auto"/>
        <w:bottom w:val="none" w:sz="0" w:space="0" w:color="auto"/>
        <w:right w:val="none" w:sz="0" w:space="0" w:color="auto"/>
      </w:divBdr>
    </w:div>
    <w:div w:id="531185036">
      <w:bodyDiv w:val="1"/>
      <w:marLeft w:val="0"/>
      <w:marRight w:val="0"/>
      <w:marTop w:val="0"/>
      <w:marBottom w:val="0"/>
      <w:divBdr>
        <w:top w:val="none" w:sz="0" w:space="0" w:color="auto"/>
        <w:left w:val="none" w:sz="0" w:space="0" w:color="auto"/>
        <w:bottom w:val="none" w:sz="0" w:space="0" w:color="auto"/>
        <w:right w:val="none" w:sz="0" w:space="0" w:color="auto"/>
      </w:divBdr>
    </w:div>
    <w:div w:id="759255193">
      <w:bodyDiv w:val="1"/>
      <w:marLeft w:val="0"/>
      <w:marRight w:val="0"/>
      <w:marTop w:val="0"/>
      <w:marBottom w:val="0"/>
      <w:divBdr>
        <w:top w:val="none" w:sz="0" w:space="0" w:color="auto"/>
        <w:left w:val="none" w:sz="0" w:space="0" w:color="auto"/>
        <w:bottom w:val="none" w:sz="0" w:space="0" w:color="auto"/>
        <w:right w:val="none" w:sz="0" w:space="0" w:color="auto"/>
      </w:divBdr>
    </w:div>
    <w:div w:id="837430304">
      <w:bodyDiv w:val="1"/>
      <w:marLeft w:val="0"/>
      <w:marRight w:val="0"/>
      <w:marTop w:val="0"/>
      <w:marBottom w:val="0"/>
      <w:divBdr>
        <w:top w:val="none" w:sz="0" w:space="0" w:color="auto"/>
        <w:left w:val="none" w:sz="0" w:space="0" w:color="auto"/>
        <w:bottom w:val="none" w:sz="0" w:space="0" w:color="auto"/>
        <w:right w:val="none" w:sz="0" w:space="0" w:color="auto"/>
      </w:divBdr>
    </w:div>
    <w:div w:id="945893208">
      <w:bodyDiv w:val="1"/>
      <w:marLeft w:val="0"/>
      <w:marRight w:val="0"/>
      <w:marTop w:val="0"/>
      <w:marBottom w:val="0"/>
      <w:divBdr>
        <w:top w:val="none" w:sz="0" w:space="0" w:color="auto"/>
        <w:left w:val="none" w:sz="0" w:space="0" w:color="auto"/>
        <w:bottom w:val="none" w:sz="0" w:space="0" w:color="auto"/>
        <w:right w:val="none" w:sz="0" w:space="0" w:color="auto"/>
      </w:divBdr>
    </w:div>
    <w:div w:id="1136606783">
      <w:bodyDiv w:val="1"/>
      <w:marLeft w:val="0"/>
      <w:marRight w:val="0"/>
      <w:marTop w:val="0"/>
      <w:marBottom w:val="0"/>
      <w:divBdr>
        <w:top w:val="none" w:sz="0" w:space="0" w:color="auto"/>
        <w:left w:val="none" w:sz="0" w:space="0" w:color="auto"/>
        <w:bottom w:val="none" w:sz="0" w:space="0" w:color="auto"/>
        <w:right w:val="none" w:sz="0" w:space="0" w:color="auto"/>
      </w:divBdr>
    </w:div>
    <w:div w:id="1157460627">
      <w:bodyDiv w:val="1"/>
      <w:marLeft w:val="0"/>
      <w:marRight w:val="0"/>
      <w:marTop w:val="0"/>
      <w:marBottom w:val="0"/>
      <w:divBdr>
        <w:top w:val="none" w:sz="0" w:space="0" w:color="auto"/>
        <w:left w:val="none" w:sz="0" w:space="0" w:color="auto"/>
        <w:bottom w:val="none" w:sz="0" w:space="0" w:color="auto"/>
        <w:right w:val="none" w:sz="0" w:space="0" w:color="auto"/>
      </w:divBdr>
    </w:div>
    <w:div w:id="1594239942">
      <w:bodyDiv w:val="1"/>
      <w:marLeft w:val="0"/>
      <w:marRight w:val="0"/>
      <w:marTop w:val="0"/>
      <w:marBottom w:val="0"/>
      <w:divBdr>
        <w:top w:val="none" w:sz="0" w:space="0" w:color="auto"/>
        <w:left w:val="none" w:sz="0" w:space="0" w:color="auto"/>
        <w:bottom w:val="none" w:sz="0" w:space="0" w:color="auto"/>
        <w:right w:val="none" w:sz="0" w:space="0" w:color="auto"/>
      </w:divBdr>
    </w:div>
    <w:div w:id="1603537777">
      <w:bodyDiv w:val="1"/>
      <w:marLeft w:val="0"/>
      <w:marRight w:val="0"/>
      <w:marTop w:val="0"/>
      <w:marBottom w:val="0"/>
      <w:divBdr>
        <w:top w:val="none" w:sz="0" w:space="0" w:color="auto"/>
        <w:left w:val="none" w:sz="0" w:space="0" w:color="auto"/>
        <w:bottom w:val="none" w:sz="0" w:space="0" w:color="auto"/>
        <w:right w:val="none" w:sz="0" w:space="0" w:color="auto"/>
      </w:divBdr>
    </w:div>
    <w:div w:id="1764833774">
      <w:bodyDiv w:val="1"/>
      <w:marLeft w:val="0"/>
      <w:marRight w:val="0"/>
      <w:marTop w:val="0"/>
      <w:marBottom w:val="0"/>
      <w:divBdr>
        <w:top w:val="none" w:sz="0" w:space="0" w:color="auto"/>
        <w:left w:val="none" w:sz="0" w:space="0" w:color="auto"/>
        <w:bottom w:val="none" w:sz="0" w:space="0" w:color="auto"/>
        <w:right w:val="none" w:sz="0" w:space="0" w:color="auto"/>
      </w:divBdr>
    </w:div>
    <w:div w:id="2076274486">
      <w:bodyDiv w:val="1"/>
      <w:marLeft w:val="0"/>
      <w:marRight w:val="0"/>
      <w:marTop w:val="0"/>
      <w:marBottom w:val="0"/>
      <w:divBdr>
        <w:top w:val="none" w:sz="0" w:space="0" w:color="auto"/>
        <w:left w:val="none" w:sz="0" w:space="0" w:color="auto"/>
        <w:bottom w:val="none" w:sz="0" w:space="0" w:color="auto"/>
        <w:right w:val="none" w:sz="0" w:space="0" w:color="auto"/>
      </w:divBdr>
    </w:div>
    <w:div w:id="213308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1580F10-1612-49AD-97EF-610AED9FE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5029</Words>
  <Characters>27793</Characters>
  <Application>Microsoft Office Word</Application>
  <DocSecurity>0</DocSecurity>
  <Lines>231</Lines>
  <Paragraphs>65</Paragraphs>
  <ScaleCrop>false</ScaleCrop>
  <HeadingPairs>
    <vt:vector size="2" baseType="variant">
      <vt:variant>
        <vt:lpstr>Naslov</vt:lpstr>
      </vt:variant>
      <vt:variant>
        <vt:i4>1</vt:i4>
      </vt:variant>
    </vt:vector>
  </HeadingPairs>
  <TitlesOfParts>
    <vt:vector size="1" baseType="lpstr">
      <vt:lpstr>OBČINA KOMEN</vt:lpstr>
    </vt:vector>
  </TitlesOfParts>
  <Company/>
  <LinksUpToDate>false</LinksUpToDate>
  <CharactersWithSpaces>32757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OBČINA KOMEN</dc:title>
  <dc:subject/>
  <dc:creator>Občina Komen</dc:creator>
  <cp:keywords/>
  <dc:description/>
  <cp:lastModifiedBy>Tanja Strnad</cp:lastModifiedBy>
  <cp:revision>10</cp:revision>
  <cp:lastPrinted>2023-08-25T05:40:00Z</cp:lastPrinted>
  <dcterms:created xsi:type="dcterms:W3CDTF">2025-04-11T10:43:00Z</dcterms:created>
  <dcterms:modified xsi:type="dcterms:W3CDTF">2025-05-13T07:50:00Z</dcterms:modified>
</cp:coreProperties>
</file>