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4D6CA" w14:textId="77777777" w:rsidR="00893C5B" w:rsidRDefault="00893C5B"/>
    <w:p w14:paraId="1DD4A8B1" w14:textId="77777777" w:rsidR="00893C5B" w:rsidRDefault="00893C5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7B2B" w14:paraId="2AB065EA" w14:textId="77777777" w:rsidTr="00324E44">
        <w:tc>
          <w:tcPr>
            <w:tcW w:w="4814" w:type="dxa"/>
          </w:tcPr>
          <w:p w14:paraId="49FD1057" w14:textId="406AB73D" w:rsidR="00987B2B" w:rsidRPr="00893C5B" w:rsidRDefault="00EC15AA" w:rsidP="009540F6">
            <w:pPr>
              <w:rPr>
                <w:rFonts w:ascii="Open Sans" w:hAnsi="Open Sans" w:cs="Open Sans"/>
                <w:b/>
                <w:u w:val="single"/>
              </w:rPr>
            </w:pPr>
            <w:r w:rsidRPr="004456C1">
              <w:rPr>
                <w:rFonts w:ascii="Open Sans" w:hAnsi="Open Sans" w:cs="Open Sans"/>
                <w:noProof/>
                <w:highlight w:val="yellow"/>
                <w:lang w:eastAsia="it-IT"/>
              </w:rPr>
              <w:drawing>
                <wp:anchor distT="0" distB="0" distL="114300" distR="114300" simplePos="0" relativeHeight="251671552" behindDoc="1" locked="0" layoutInCell="1" allowOverlap="1" wp14:anchorId="0749E837" wp14:editId="395E4BF7">
                  <wp:simplePos x="0" y="0"/>
                  <wp:positionH relativeFrom="column">
                    <wp:posOffset>-2995296</wp:posOffset>
                  </wp:positionH>
                  <wp:positionV relativeFrom="paragraph">
                    <wp:posOffset>3644900</wp:posOffset>
                  </wp:positionV>
                  <wp:extent cx="4836807" cy="325755"/>
                  <wp:effectExtent l="7620" t="0" r="0" b="9525"/>
                  <wp:wrapNone/>
                  <wp:docPr id="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0" y="0"/>
                            <a:ext cx="4836807" cy="325755"/>
                          </a:xfrm>
                          <a:prstGeom prst="rect">
                            <a:avLst/>
                          </a:prstGeom>
                        </pic:spPr>
                      </pic:pic>
                    </a:graphicData>
                  </a:graphic>
                  <wp14:sizeRelH relativeFrom="page">
                    <wp14:pctWidth>0</wp14:pctWidth>
                  </wp14:sizeRelH>
                  <wp14:sizeRelV relativeFrom="page">
                    <wp14:pctHeight>0</wp14:pctHeight>
                  </wp14:sizeRelV>
                </wp:anchor>
              </w:drawing>
            </w:r>
            <w:r w:rsidR="00987B2B" w:rsidRPr="00987B2B">
              <w:rPr>
                <w:rFonts w:ascii="Open Sans" w:hAnsi="Open Sans" w:cs="Open Sans"/>
                <w:b/>
                <w:u w:val="single"/>
              </w:rPr>
              <w:t xml:space="preserve">COMUNICATO STAMPA DEL </w:t>
            </w:r>
            <w:r w:rsidR="002C2F13" w:rsidRPr="00893C5B">
              <w:rPr>
                <w:rFonts w:ascii="Open Sans" w:hAnsi="Open Sans" w:cs="Open Sans"/>
                <w:b/>
                <w:u w:val="single"/>
              </w:rPr>
              <w:t>19</w:t>
            </w:r>
            <w:r w:rsidR="00987B2B" w:rsidRPr="00893C5B">
              <w:rPr>
                <w:rFonts w:ascii="Open Sans" w:hAnsi="Open Sans" w:cs="Open Sans"/>
                <w:b/>
                <w:u w:val="single"/>
              </w:rPr>
              <w:t>/</w:t>
            </w:r>
            <w:r w:rsidR="002C2F13" w:rsidRPr="00893C5B">
              <w:rPr>
                <w:rFonts w:ascii="Open Sans" w:hAnsi="Open Sans" w:cs="Open Sans"/>
                <w:b/>
                <w:u w:val="single"/>
              </w:rPr>
              <w:t>12</w:t>
            </w:r>
            <w:r w:rsidR="00987B2B" w:rsidRPr="00893C5B">
              <w:rPr>
                <w:rFonts w:ascii="Open Sans" w:hAnsi="Open Sans" w:cs="Open Sans"/>
                <w:b/>
                <w:u w:val="single"/>
              </w:rPr>
              <w:t>/</w:t>
            </w:r>
            <w:r w:rsidR="002C2F13" w:rsidRPr="00893C5B">
              <w:rPr>
                <w:rFonts w:ascii="Open Sans" w:hAnsi="Open Sans" w:cs="Open Sans"/>
                <w:b/>
                <w:u w:val="single"/>
              </w:rPr>
              <w:t>2023</w:t>
            </w:r>
          </w:p>
          <w:p w14:paraId="0C68AAFB" w14:textId="77777777" w:rsidR="00987B2B" w:rsidRDefault="00987B2B" w:rsidP="009540F6"/>
        </w:tc>
        <w:tc>
          <w:tcPr>
            <w:tcW w:w="4814" w:type="dxa"/>
          </w:tcPr>
          <w:p w14:paraId="26741CB4" w14:textId="3EE54A7A" w:rsidR="00987B2B" w:rsidRPr="00511273" w:rsidRDefault="00987B2B" w:rsidP="009540F6">
            <w:pPr>
              <w:rPr>
                <w:rFonts w:ascii="Open Sans" w:hAnsi="Open Sans" w:cs="Open Sans"/>
                <w:b/>
                <w:color w:val="1F4E79" w:themeColor="accent1" w:themeShade="80"/>
                <w:u w:val="single"/>
              </w:rPr>
            </w:pPr>
            <w:r w:rsidRPr="00511273">
              <w:rPr>
                <w:rFonts w:ascii="Open Sans" w:hAnsi="Open Sans" w:cs="Open Sans"/>
                <w:b/>
                <w:color w:val="1F4E79" w:themeColor="accent1" w:themeShade="80"/>
                <w:u w:val="single"/>
              </w:rPr>
              <w:t xml:space="preserve">TISKOVNO SPOROČILO Z DNE </w:t>
            </w:r>
            <w:r w:rsidR="002C2F13">
              <w:rPr>
                <w:rFonts w:ascii="Open Sans" w:hAnsi="Open Sans" w:cs="Open Sans"/>
                <w:b/>
                <w:color w:val="1F4E79" w:themeColor="accent1" w:themeShade="80"/>
                <w:u w:val="single"/>
              </w:rPr>
              <w:t>19.12</w:t>
            </w:r>
            <w:r w:rsidRPr="009540F6">
              <w:rPr>
                <w:rFonts w:ascii="Open Sans" w:hAnsi="Open Sans" w:cs="Open Sans"/>
                <w:b/>
                <w:color w:val="1F4E79" w:themeColor="accent1" w:themeShade="80"/>
                <w:u w:val="single"/>
              </w:rPr>
              <w:t>.</w:t>
            </w:r>
            <w:r w:rsidR="002C2F13">
              <w:rPr>
                <w:rFonts w:ascii="Open Sans" w:hAnsi="Open Sans" w:cs="Open Sans"/>
                <w:b/>
                <w:color w:val="1F4E79" w:themeColor="accent1" w:themeShade="80"/>
                <w:u w:val="single"/>
              </w:rPr>
              <w:t>2023</w:t>
            </w:r>
          </w:p>
          <w:p w14:paraId="4F7DDDBC" w14:textId="77777777" w:rsidR="00987B2B" w:rsidRDefault="00987B2B" w:rsidP="009540F6"/>
        </w:tc>
      </w:tr>
      <w:tr w:rsidR="00987B2B" w:rsidRPr="005A4C28" w14:paraId="59680996" w14:textId="77777777" w:rsidTr="005A4C28">
        <w:tc>
          <w:tcPr>
            <w:tcW w:w="4814" w:type="dxa"/>
          </w:tcPr>
          <w:p w14:paraId="0D5E767E" w14:textId="66323692" w:rsidR="0003531A" w:rsidRPr="0003531A" w:rsidRDefault="0003531A" w:rsidP="0003531A">
            <w:pPr>
              <w:rPr>
                <w:rFonts w:ascii="Open Sans" w:hAnsi="Open Sans" w:cs="Open Sans"/>
                <w:b/>
                <w:bCs/>
                <w:sz w:val="20"/>
                <w:szCs w:val="20"/>
              </w:rPr>
            </w:pPr>
            <w:r w:rsidRPr="0003531A">
              <w:rPr>
                <w:rFonts w:ascii="Open Sans" w:hAnsi="Open Sans" w:cs="Open Sans"/>
                <w:b/>
                <w:bCs/>
                <w:sz w:val="20"/>
                <w:szCs w:val="20"/>
              </w:rPr>
              <w:t>KARST-SAFE per l'istituzione di un sistema di misure preventive di protezione antincendio nel Carso e la loro attuazione</w:t>
            </w:r>
          </w:p>
          <w:p w14:paraId="4C429C12" w14:textId="7BF47CC3" w:rsidR="00987B2B" w:rsidRPr="0003531A" w:rsidRDefault="00987B2B" w:rsidP="009540F6">
            <w:pPr>
              <w:rPr>
                <w:rFonts w:ascii="Open Sans" w:hAnsi="Open Sans" w:cs="Open Sans"/>
                <w:i/>
                <w:sz w:val="20"/>
                <w:szCs w:val="20"/>
              </w:rPr>
            </w:pPr>
          </w:p>
          <w:p w14:paraId="52348466" w14:textId="77777777" w:rsidR="0003531A" w:rsidRPr="0003531A" w:rsidRDefault="0003531A" w:rsidP="0003531A">
            <w:pPr>
              <w:jc w:val="both"/>
              <w:rPr>
                <w:rFonts w:ascii="Open Sans" w:hAnsi="Open Sans" w:cs="Open Sans"/>
                <w:sz w:val="20"/>
                <w:szCs w:val="20"/>
              </w:rPr>
            </w:pPr>
            <w:r w:rsidRPr="0003531A">
              <w:rPr>
                <w:rFonts w:ascii="Open Sans" w:hAnsi="Open Sans" w:cs="Open Sans"/>
                <w:sz w:val="20"/>
                <w:szCs w:val="20"/>
              </w:rPr>
              <w:t>I partner del progetto KARST-SAFE - Misure preventive per un Carso sicuro hanno partecipato all’incontro introduttivo del progetto (kick-off meeting), che, alla luce dei cambiamenti climatici e del conseguente sempre crescente rischio di incendi nell'ambiente naturale, consiste nella predisposizione di misure preventive per la protezione dagli incendi nella zona transfrontaliera del Carso, con particolare attenzione alla tutela della popolazione e degli insediamenti. Il progetto per l’istituzione di un sistema di misure preventive per la protezione dagli incendi sul Carso e la sua attuazione, iniziato ufficialmente il 1° ottobre 2023, ha messo in rete sei partner di progetto del versante sloveno e italiano del confine transfrontaliero e, grazie all’importanza strategica delle misure preventive, ha ottenuto il sostegno di ben tre ministeri.</w:t>
            </w:r>
          </w:p>
          <w:p w14:paraId="39DFB937" w14:textId="77777777" w:rsidR="0003531A" w:rsidRPr="0003531A" w:rsidRDefault="0003531A" w:rsidP="0003531A">
            <w:pPr>
              <w:jc w:val="both"/>
              <w:rPr>
                <w:rFonts w:ascii="Open Sans" w:hAnsi="Open Sans" w:cs="Open Sans"/>
                <w:b/>
                <w:bCs/>
                <w:sz w:val="20"/>
                <w:szCs w:val="20"/>
              </w:rPr>
            </w:pPr>
          </w:p>
          <w:p w14:paraId="43C820A2" w14:textId="77777777" w:rsidR="0003531A" w:rsidRPr="0003531A" w:rsidRDefault="0003531A" w:rsidP="0003531A">
            <w:pPr>
              <w:jc w:val="both"/>
              <w:rPr>
                <w:rFonts w:ascii="Open Sans" w:hAnsi="Open Sans" w:cs="Open Sans"/>
                <w:sz w:val="20"/>
                <w:szCs w:val="20"/>
              </w:rPr>
            </w:pPr>
            <w:r w:rsidRPr="0003531A">
              <w:rPr>
                <w:rFonts w:ascii="Open Sans" w:hAnsi="Open Sans" w:cs="Open Sans"/>
                <w:sz w:val="20"/>
                <w:szCs w:val="20"/>
              </w:rPr>
              <w:t xml:space="preserve">Le attività del progetto possono essere riassunte in tre punti: 1) istituzione di un sistema di misure preventive di protezione antincendio nel Carso, 2) attuazione di misure preventive di protezione antincendio con il coinvolgimento della popolazione, e 3) attuazione di un caso pilota di prevenzione degli incendi nell’area pilota. </w:t>
            </w:r>
            <w:r w:rsidRPr="0003531A">
              <w:rPr>
                <w:rFonts w:ascii="Open Sans" w:hAnsi="Open Sans" w:cs="Open Sans"/>
                <w:i/>
                <w:iCs/>
                <w:sz w:val="20"/>
                <w:szCs w:val="20"/>
              </w:rPr>
              <w:t>"Gli obiettivi del progetto KARST-SAFE sono chiari. Il contenuto del progetto offre molte opportunità per la prevenzione e misure di protezione, educazione e formazione, nonché sensibilizzazione della popolazione, il cui comportamento contribuirebbe a una migliore protezione contro gli incendi a lungo termine</w:t>
            </w:r>
            <w:r w:rsidRPr="0003531A">
              <w:rPr>
                <w:rFonts w:ascii="Open Sans" w:hAnsi="Open Sans" w:cs="Open Sans"/>
                <w:sz w:val="20"/>
                <w:szCs w:val="20"/>
              </w:rPr>
              <w:t>", ha sottolineato nel suo intervento il sindaco del Comune di Sežana Andrej Sila.</w:t>
            </w:r>
          </w:p>
          <w:p w14:paraId="003EB08B" w14:textId="77777777" w:rsidR="0003531A" w:rsidRDefault="0003531A" w:rsidP="0003531A">
            <w:pPr>
              <w:spacing w:before="100" w:beforeAutospacing="1" w:after="100" w:afterAutospacing="1"/>
              <w:jc w:val="both"/>
              <w:rPr>
                <w:lang w:eastAsia="sl-SI"/>
              </w:rPr>
            </w:pPr>
            <w:r w:rsidRPr="0003531A">
              <w:rPr>
                <w:rFonts w:ascii="Open Sans" w:hAnsi="Open Sans" w:cs="Open Sans"/>
                <w:sz w:val="20"/>
                <w:szCs w:val="20"/>
                <w:lang w:eastAsia="sl-SI"/>
              </w:rPr>
              <w:t>Nell’ambito del progetto verrà elaborato un piano d’azione con l’obiettivo di allineare le misure nell’area transfrontaliera del Carso e verrà implementato anche un caso pilota di misure preventive. Il sindaco del Comune di Komen Erik Modic ha aggiunto inoltre che i partner del progetto</w:t>
            </w:r>
            <w:r w:rsidRPr="004C507F">
              <w:rPr>
                <w:lang w:eastAsia="sl-SI"/>
              </w:rPr>
              <w:t xml:space="preserve"> </w:t>
            </w:r>
          </w:p>
          <w:p w14:paraId="39A67C3A" w14:textId="77777777" w:rsidR="0003531A" w:rsidRDefault="0003531A" w:rsidP="0003531A">
            <w:pPr>
              <w:spacing w:before="100" w:beforeAutospacing="1" w:after="100" w:afterAutospacing="1"/>
              <w:jc w:val="both"/>
              <w:rPr>
                <w:lang w:eastAsia="sl-SI"/>
              </w:rPr>
            </w:pPr>
          </w:p>
          <w:p w14:paraId="67BF0B30" w14:textId="77777777" w:rsidR="0003531A" w:rsidRDefault="0003531A" w:rsidP="0003531A">
            <w:pPr>
              <w:spacing w:before="100" w:beforeAutospacing="1" w:after="100" w:afterAutospacing="1"/>
              <w:jc w:val="both"/>
              <w:rPr>
                <w:lang w:eastAsia="sl-SI"/>
              </w:rPr>
            </w:pPr>
          </w:p>
          <w:p w14:paraId="6F98D00C" w14:textId="271D0F13" w:rsidR="0003531A" w:rsidRPr="0003531A" w:rsidRDefault="0003531A" w:rsidP="0003531A">
            <w:pPr>
              <w:spacing w:before="100" w:beforeAutospacing="1" w:after="100" w:afterAutospacing="1"/>
              <w:jc w:val="both"/>
              <w:rPr>
                <w:rFonts w:ascii="Open Sans" w:hAnsi="Open Sans" w:cs="Open Sans"/>
                <w:sz w:val="20"/>
                <w:szCs w:val="20"/>
                <w:lang w:eastAsia="sl-SI"/>
              </w:rPr>
            </w:pPr>
            <w:r w:rsidRPr="0003531A">
              <w:rPr>
                <w:rFonts w:ascii="Open Sans" w:hAnsi="Open Sans" w:cs="Open Sans"/>
                <w:sz w:val="20"/>
                <w:szCs w:val="20"/>
                <w:lang w:eastAsia="sl-SI"/>
              </w:rPr>
              <w:t>vogliono garantire una regolamentazione sistemica e a lungo termine delle misure di prevenzione degli incendi, integrando le misure esistenti dei servizi competenti, e allo stesso tempo sostenere l'attuazione delle misure di prevenzione degli incendi nell'area pilota con un bando pubblico. Grazie alla realizzazione del progetto i partner auspicano di poter ottenere degli effetti duraturi, concentrandosi su un approccio multidisciplinare e sulla cooperazione intersettoriale nel corso dell'implementazione delle attività progettuali. Particolare attenzione sarà rivolta anche alla formazione sulle misure di protezione, poiché i partner lavoreranno anche sull’educazione e sulla sensibilizzazione della popolazione locale. La zona carsica, a causa della conformazione del terreno, necessita di attrezzature adeguate, per questo il progetto prevede anche dei fondi per l'acquisto di attrezzature. Va menzionato che tra le attività del progetto rientrano anche l'acquisizione della documentazione tecnica per le piscine mobili e fisse per l’acqua, che saranno a disposizione di tutti i comuni interessate all'installazione di questo tipo di infrastrutture per poter contrastare rapidamente gli incendi.</w:t>
            </w:r>
          </w:p>
          <w:p w14:paraId="54725D76" w14:textId="77777777" w:rsidR="0003531A" w:rsidRPr="0003531A" w:rsidRDefault="0003531A" w:rsidP="0003531A">
            <w:pPr>
              <w:jc w:val="both"/>
              <w:rPr>
                <w:rFonts w:ascii="Open Sans" w:hAnsi="Open Sans" w:cs="Open Sans"/>
                <w:sz w:val="20"/>
                <w:szCs w:val="20"/>
                <w:lang w:eastAsia="sl-SI"/>
              </w:rPr>
            </w:pPr>
            <w:r w:rsidRPr="0003531A">
              <w:rPr>
                <w:rFonts w:ascii="Open Sans" w:hAnsi="Open Sans" w:cs="Open Sans"/>
                <w:sz w:val="20"/>
                <w:szCs w:val="20"/>
                <w:lang w:eastAsia="sl-SI"/>
              </w:rPr>
              <w:t xml:space="preserve">Il progetto, che contribuisce in modo significativo a capitalizzare i risultati del progetto CROSSIT SAFER migliorandone l’impatto e consolidandone gli effetti trasferendoli per metterli a disposizione dei nuovi partner, ha proprio per questo ottenuto il sostegno di tre </w:t>
            </w:r>
            <w:r w:rsidRPr="0003531A">
              <w:rPr>
                <w:rFonts w:ascii="Open Sans" w:hAnsi="Open Sans" w:cs="Open Sans"/>
                <w:sz w:val="20"/>
                <w:szCs w:val="20"/>
              </w:rPr>
              <w:t xml:space="preserve">ministeri: </w:t>
            </w:r>
            <w:r w:rsidRPr="0003531A">
              <w:rPr>
                <w:rFonts w:ascii="Open Sans" w:hAnsi="Open Sans" w:cs="Open Sans"/>
                <w:sz w:val="20"/>
                <w:szCs w:val="20"/>
                <w:lang w:eastAsia="sl-SI"/>
              </w:rPr>
              <w:t>Ministero dell’Agricoltura, Silvicoltura e Alimentazione, Ministero della Difesa e Ufficio governativo per gli sloveni d’oltreconfine e nel mondo.</w:t>
            </w:r>
          </w:p>
          <w:p w14:paraId="11FC12CF" w14:textId="77777777" w:rsidR="0003531A" w:rsidRPr="0003531A" w:rsidRDefault="0003531A" w:rsidP="0003531A">
            <w:pPr>
              <w:jc w:val="both"/>
              <w:rPr>
                <w:rFonts w:ascii="Open Sans" w:hAnsi="Open Sans" w:cs="Open Sans"/>
                <w:sz w:val="20"/>
                <w:szCs w:val="20"/>
                <w:lang w:eastAsia="sl-SI"/>
              </w:rPr>
            </w:pPr>
          </w:p>
          <w:p w14:paraId="05AEC21E" w14:textId="4DD9FE97" w:rsidR="004C788E" w:rsidRDefault="0003531A" w:rsidP="0003531A">
            <w:pPr>
              <w:jc w:val="both"/>
              <w:rPr>
                <w:rFonts w:ascii="Open Sans" w:hAnsi="Open Sans" w:cs="Open Sans"/>
                <w:sz w:val="20"/>
                <w:szCs w:val="20"/>
                <w:lang w:eastAsia="sl-SI"/>
              </w:rPr>
            </w:pPr>
            <w:r w:rsidRPr="0003531A">
              <w:rPr>
                <w:rFonts w:ascii="Open Sans" w:hAnsi="Open Sans" w:cs="Open Sans"/>
                <w:sz w:val="20"/>
                <w:szCs w:val="20"/>
                <w:lang w:eastAsia="sl-SI"/>
              </w:rPr>
              <w:t xml:space="preserve">Al progetto partecipano il Comune di Sežana (in veste di capofila), l'Istituto per i servizi antincendio e di soccorso di Sežana, il Gruppo di azione locale Carso - GAL CARSO, il Comune di Komen, il Comune di Duino-Aurisina e l’Ente pubblico per i servizi antincendio e di soccorso – Unità dei vigili del fuoco di Nova Gorica. </w:t>
            </w:r>
          </w:p>
          <w:p w14:paraId="36DD948F" w14:textId="77777777" w:rsidR="004C788E" w:rsidRDefault="004C788E" w:rsidP="0003531A">
            <w:pPr>
              <w:jc w:val="both"/>
              <w:rPr>
                <w:rFonts w:ascii="Open Sans" w:hAnsi="Open Sans" w:cs="Open Sans"/>
                <w:sz w:val="20"/>
                <w:szCs w:val="20"/>
                <w:lang w:eastAsia="sl-SI"/>
              </w:rPr>
            </w:pPr>
          </w:p>
          <w:p w14:paraId="1F7AE331" w14:textId="77777777" w:rsidR="004C788E" w:rsidRDefault="004C788E" w:rsidP="0003531A">
            <w:pPr>
              <w:jc w:val="both"/>
              <w:rPr>
                <w:rFonts w:ascii="Open Sans" w:hAnsi="Open Sans" w:cs="Open Sans"/>
                <w:sz w:val="20"/>
                <w:szCs w:val="20"/>
                <w:lang w:eastAsia="sl-SI"/>
              </w:rPr>
            </w:pPr>
          </w:p>
          <w:p w14:paraId="3BD7CFA7" w14:textId="77777777" w:rsidR="004C788E" w:rsidRDefault="004C788E" w:rsidP="0003531A">
            <w:pPr>
              <w:jc w:val="both"/>
              <w:rPr>
                <w:rFonts w:ascii="Open Sans" w:hAnsi="Open Sans" w:cs="Open Sans"/>
                <w:sz w:val="20"/>
                <w:szCs w:val="20"/>
                <w:lang w:eastAsia="sl-SI"/>
              </w:rPr>
            </w:pPr>
          </w:p>
          <w:p w14:paraId="55E350DE" w14:textId="77777777" w:rsidR="004C788E" w:rsidRDefault="004C788E" w:rsidP="0003531A">
            <w:pPr>
              <w:jc w:val="both"/>
              <w:rPr>
                <w:rFonts w:ascii="Open Sans" w:hAnsi="Open Sans" w:cs="Open Sans"/>
                <w:sz w:val="20"/>
                <w:szCs w:val="20"/>
                <w:lang w:eastAsia="sl-SI"/>
              </w:rPr>
            </w:pPr>
          </w:p>
          <w:p w14:paraId="4528FFB8" w14:textId="77777777" w:rsidR="004C788E" w:rsidRDefault="004C788E" w:rsidP="0003531A">
            <w:pPr>
              <w:jc w:val="both"/>
              <w:rPr>
                <w:rFonts w:ascii="Open Sans" w:hAnsi="Open Sans" w:cs="Open Sans"/>
                <w:sz w:val="20"/>
                <w:szCs w:val="20"/>
                <w:lang w:eastAsia="sl-SI"/>
              </w:rPr>
            </w:pPr>
          </w:p>
          <w:p w14:paraId="4C70F150" w14:textId="77777777" w:rsidR="004C788E" w:rsidRDefault="004C788E" w:rsidP="0003531A">
            <w:pPr>
              <w:jc w:val="both"/>
              <w:rPr>
                <w:rFonts w:ascii="Open Sans" w:hAnsi="Open Sans" w:cs="Open Sans"/>
                <w:sz w:val="20"/>
                <w:szCs w:val="20"/>
                <w:lang w:eastAsia="sl-SI"/>
              </w:rPr>
            </w:pPr>
          </w:p>
          <w:p w14:paraId="59FD964B" w14:textId="77777777" w:rsidR="004C788E" w:rsidRDefault="004C788E" w:rsidP="0003531A">
            <w:pPr>
              <w:jc w:val="both"/>
              <w:rPr>
                <w:rFonts w:ascii="Open Sans" w:hAnsi="Open Sans" w:cs="Open Sans"/>
                <w:sz w:val="20"/>
                <w:szCs w:val="20"/>
                <w:lang w:eastAsia="sl-SI"/>
              </w:rPr>
            </w:pPr>
          </w:p>
          <w:p w14:paraId="52AE20A9" w14:textId="77777777" w:rsidR="004C788E" w:rsidRDefault="004C788E" w:rsidP="0003531A">
            <w:pPr>
              <w:jc w:val="both"/>
              <w:rPr>
                <w:rFonts w:ascii="Open Sans" w:hAnsi="Open Sans" w:cs="Open Sans"/>
                <w:sz w:val="20"/>
                <w:szCs w:val="20"/>
                <w:lang w:eastAsia="sl-SI"/>
              </w:rPr>
            </w:pPr>
          </w:p>
          <w:p w14:paraId="42785082" w14:textId="707BA677" w:rsidR="0003531A" w:rsidRPr="0003531A" w:rsidRDefault="0003531A" w:rsidP="0003531A">
            <w:pPr>
              <w:jc w:val="both"/>
              <w:rPr>
                <w:rFonts w:ascii="Open Sans" w:hAnsi="Open Sans" w:cs="Open Sans"/>
                <w:sz w:val="20"/>
                <w:szCs w:val="20"/>
                <w:lang w:eastAsia="sl-SI"/>
              </w:rPr>
            </w:pPr>
            <w:r w:rsidRPr="0003531A">
              <w:rPr>
                <w:rFonts w:ascii="Open Sans" w:hAnsi="Open Sans" w:cs="Open Sans"/>
                <w:sz w:val="20"/>
                <w:szCs w:val="20"/>
                <w:lang w:eastAsia="sl-SI"/>
              </w:rPr>
              <w:t>Oltre ai ministeri già citati, nel progetto partecipano come partner associati anche l'Agenzia per lo sviluppo regionale del Carso e Brchini, il GAL Venezia Orientale – VEGAL e l’Associazione dei vigili del fuoco del Carso di Sežana.</w:t>
            </w:r>
          </w:p>
          <w:p w14:paraId="1D0F59E5" w14:textId="77777777" w:rsidR="0003531A" w:rsidRPr="0003531A" w:rsidRDefault="0003531A" w:rsidP="0003531A">
            <w:pPr>
              <w:jc w:val="both"/>
              <w:rPr>
                <w:rFonts w:ascii="Open Sans" w:hAnsi="Open Sans" w:cs="Open Sans"/>
                <w:sz w:val="20"/>
                <w:szCs w:val="20"/>
                <w:lang w:eastAsia="sl-SI"/>
              </w:rPr>
            </w:pPr>
          </w:p>
          <w:p w14:paraId="554B811C" w14:textId="55DAA7DD" w:rsidR="0003531A" w:rsidRPr="0003531A" w:rsidRDefault="0003531A" w:rsidP="0003531A">
            <w:pPr>
              <w:jc w:val="both"/>
              <w:rPr>
                <w:rFonts w:ascii="Open Sans" w:hAnsi="Open Sans" w:cs="Open Sans"/>
                <w:sz w:val="20"/>
                <w:szCs w:val="20"/>
              </w:rPr>
            </w:pPr>
            <w:r w:rsidRPr="0003531A">
              <w:rPr>
                <w:rFonts w:ascii="Open Sans" w:hAnsi="Open Sans" w:cs="Open Sans"/>
                <w:sz w:val="20"/>
                <w:szCs w:val="20"/>
              </w:rPr>
              <w:t xml:space="preserve">Il progetto biennale KARST-SAFE (che è partito il 1 ottobre 2023 e terminerà il 30 settembre 2025) è cofinanziato dal </w:t>
            </w:r>
            <w:hyperlink r:id="rId12" w:history="1">
              <w:r w:rsidRPr="0003531A">
                <w:rPr>
                  <w:rStyle w:val="Hiperpovezava"/>
                  <w:rFonts w:ascii="Open Sans" w:hAnsi="Open Sans" w:cs="Open Sans"/>
                  <w:sz w:val="20"/>
                  <w:szCs w:val="20"/>
                </w:rPr>
                <w:t>Programa Interreg VI-A Italija-Slovenija 2021-2027</w:t>
              </w:r>
            </w:hyperlink>
            <w:r w:rsidRPr="0003531A">
              <w:rPr>
                <w:rFonts w:ascii="Open Sans" w:hAnsi="Open Sans" w:cs="Open Sans"/>
                <w:color w:val="1F4E79" w:themeColor="accent1" w:themeShade="80"/>
                <w:sz w:val="20"/>
                <w:szCs w:val="20"/>
              </w:rPr>
              <w:t>,</w:t>
            </w:r>
            <w:r w:rsidRPr="0003531A">
              <w:rPr>
                <w:rFonts w:ascii="Open Sans" w:hAnsi="Open Sans" w:cs="Open Sans"/>
                <w:color w:val="1F4E79" w:themeColor="accent1" w:themeShade="80"/>
                <w:sz w:val="20"/>
                <w:szCs w:val="20"/>
              </w:rPr>
              <w:t xml:space="preserve"> </w:t>
            </w:r>
            <w:r w:rsidRPr="0003531A">
              <w:rPr>
                <w:rFonts w:ascii="Open Sans" w:hAnsi="Open Sans" w:cs="Open Sans"/>
                <w:sz w:val="20"/>
                <w:szCs w:val="20"/>
              </w:rPr>
              <w:t>Il valore complessivo del progetto ammonta a 749.419,00 euro, di cui 599.535,20 euro cofinanziato dal Fondo Europeo per lo Sviluppo Regionale. Ulteriori dettagli sono disponibili sul sito web del progetto</w:t>
            </w:r>
            <w:r w:rsidRPr="0003531A">
              <w:rPr>
                <w:rFonts w:ascii="Open Sans" w:hAnsi="Open Sans" w:cs="Open Sans"/>
                <w:sz w:val="20"/>
                <w:szCs w:val="20"/>
              </w:rPr>
              <w:t>,</w:t>
            </w:r>
            <w:r w:rsidRPr="0003531A">
              <w:rPr>
                <w:rFonts w:ascii="Open Sans" w:hAnsi="Open Sans" w:cs="Open Sans"/>
                <w:sz w:val="20"/>
                <w:szCs w:val="20"/>
              </w:rPr>
              <w:t xml:space="preserve"> mentre una panoramica è inclusa anche nella brochure di KARST-SAFE in allegato.</w:t>
            </w:r>
          </w:p>
          <w:p w14:paraId="0577858F" w14:textId="77777777" w:rsidR="0003531A" w:rsidRPr="0003531A" w:rsidRDefault="0003531A" w:rsidP="0003531A">
            <w:pPr>
              <w:jc w:val="both"/>
              <w:rPr>
                <w:rFonts w:ascii="Open Sans" w:hAnsi="Open Sans" w:cs="Open Sans"/>
                <w:sz w:val="20"/>
                <w:szCs w:val="20"/>
                <w:lang w:eastAsia="sl-SI"/>
              </w:rPr>
            </w:pPr>
          </w:p>
          <w:p w14:paraId="06FBBF73" w14:textId="77777777" w:rsidR="00987B2B" w:rsidRPr="0003531A" w:rsidRDefault="00987B2B" w:rsidP="009540F6"/>
        </w:tc>
        <w:tc>
          <w:tcPr>
            <w:tcW w:w="4814" w:type="dxa"/>
            <w:shd w:val="clear" w:color="auto" w:fill="auto"/>
          </w:tcPr>
          <w:p w14:paraId="6E5A6B09" w14:textId="77777777" w:rsidR="005A4C28" w:rsidRPr="005A4C28" w:rsidRDefault="005A4C28" w:rsidP="005A4C28">
            <w:pPr>
              <w:tabs>
                <w:tab w:val="left" w:pos="3945"/>
              </w:tabs>
              <w:jc w:val="both"/>
              <w:rPr>
                <w:rFonts w:ascii="Open Sans" w:hAnsi="Open Sans" w:cs="Open Sans"/>
                <w:b/>
                <w:bCs/>
                <w:color w:val="1F4E79" w:themeColor="accent1" w:themeShade="80"/>
                <w:sz w:val="20"/>
                <w:szCs w:val="20"/>
                <w:lang w:val="fr-FR"/>
              </w:rPr>
            </w:pPr>
            <w:r w:rsidRPr="005A4C28">
              <w:rPr>
                <w:rFonts w:ascii="Open Sans" w:hAnsi="Open Sans" w:cs="Open Sans"/>
                <w:b/>
                <w:bCs/>
                <w:color w:val="1F4E79" w:themeColor="accent1" w:themeShade="80"/>
                <w:sz w:val="20"/>
                <w:szCs w:val="20"/>
                <w:lang w:val="fr-FR"/>
              </w:rPr>
              <w:lastRenderedPageBreak/>
              <w:t>KARST-SAFE za vzpostavitev sistema preventivnih ukrepov varstva pred požari na Krasu in njihovo izvajanje</w:t>
            </w:r>
          </w:p>
          <w:p w14:paraId="2D6BC497" w14:textId="77777777"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p>
          <w:p w14:paraId="62971E44" w14:textId="77777777"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r w:rsidRPr="005A4C28">
              <w:rPr>
                <w:rFonts w:ascii="Open Sans" w:hAnsi="Open Sans" w:cs="Open Sans"/>
                <w:color w:val="1F4E79" w:themeColor="accent1" w:themeShade="80"/>
                <w:sz w:val="20"/>
                <w:szCs w:val="20"/>
                <w:lang w:val="fr-FR"/>
              </w:rPr>
              <w:t xml:space="preserve">Partnerji projekta KARST-SAFE – Preventivni ukrepi za varen Kras so izvedli uvodno projektno srečanje (kick-off meeting) projekta, ki bo v luči podnebnih sprememb in posledično vedno večje požarne ogroženosti naravnega okolja Krasu zagotovil pripravo preventivnih ukrepov za varovanje pred požari na čezmejnem območju Krasa, s poudarkom na zaščiti prebivalstva in naselij. Projekt vzpostavitev sistema preventivnih ukrepov varstva pred požari na Krasu in njihovega izvajanja, ki se je uradno začel 1. oktobra 2023, je čezmejno povezal šest projektnih partnerjev s slovenske in italijanske strani meje ter zaradi strateškega pomena preventivnih ukrepov pridobil podporo kar treh ministrstev. </w:t>
            </w:r>
          </w:p>
          <w:p w14:paraId="668F5B37" w14:textId="77777777" w:rsidR="005A4C28" w:rsidRPr="005A4C28" w:rsidRDefault="005A4C28" w:rsidP="005A4C28">
            <w:pPr>
              <w:jc w:val="both"/>
              <w:rPr>
                <w:b/>
                <w:bCs/>
                <w:lang w:val="fr-FR"/>
              </w:rPr>
            </w:pPr>
          </w:p>
          <w:p w14:paraId="5A70F8B5" w14:textId="402D3EB1" w:rsidR="005A4C28" w:rsidRDefault="005A4C28" w:rsidP="005A4C28">
            <w:pPr>
              <w:jc w:val="both"/>
              <w:rPr>
                <w:rFonts w:ascii="Open Sans" w:hAnsi="Open Sans" w:cs="Open Sans"/>
                <w:color w:val="1F4E79" w:themeColor="accent1" w:themeShade="80"/>
                <w:sz w:val="20"/>
                <w:szCs w:val="20"/>
                <w:lang w:val="fr-FR"/>
              </w:rPr>
            </w:pPr>
            <w:r w:rsidRPr="005A4C28">
              <w:rPr>
                <w:rFonts w:ascii="Open Sans" w:hAnsi="Open Sans" w:cs="Open Sans"/>
                <w:color w:val="1F4E79" w:themeColor="accent1" w:themeShade="80"/>
                <w:sz w:val="20"/>
                <w:szCs w:val="20"/>
                <w:lang w:val="fr-FR"/>
              </w:rPr>
              <w:t>Projektne aktivnosti je mogoče strniti v tri točke: 1) vzpostavitev sistema preventivnih ukrepov varstva pred požari na Krasu, 2) izvajanje preventivnih ukrepov varstva pred požari z vključevanjem prebivalstva in 3) izvedbo pilotnega primera preventivnih ukrepov varstva pred požari na pilotnem območju.</w:t>
            </w:r>
            <w:r w:rsidRPr="005A4C28">
              <w:rPr>
                <w:lang w:val="fr-FR"/>
              </w:rPr>
              <w:t xml:space="preserve"> </w:t>
            </w:r>
            <w:r w:rsidRPr="005A4C28">
              <w:rPr>
                <w:rFonts w:ascii="Open Sans" w:hAnsi="Open Sans" w:cs="Open Sans"/>
                <w:i/>
                <w:iCs/>
                <w:color w:val="1F4E79" w:themeColor="accent1" w:themeShade="80"/>
                <w:sz w:val="20"/>
                <w:szCs w:val="20"/>
                <w:lang w:val="fr-FR"/>
              </w:rPr>
              <w:t>»Cilji projekta KARST-SAFE so jasni. Projektna vsebina daje številne priložnosti za preventivne oz. zaščitne ukrepe, izobraževanje</w:t>
            </w:r>
            <w:r w:rsidR="004C788E">
              <w:rPr>
                <w:rFonts w:ascii="Open Sans" w:hAnsi="Open Sans" w:cs="Open Sans"/>
                <w:i/>
                <w:iCs/>
                <w:color w:val="1F4E79" w:themeColor="accent1" w:themeShade="80"/>
                <w:sz w:val="20"/>
                <w:szCs w:val="20"/>
                <w:lang w:val="fr-FR"/>
              </w:rPr>
              <w:t>,</w:t>
            </w:r>
            <w:r w:rsidRPr="005A4C28">
              <w:rPr>
                <w:rFonts w:ascii="Open Sans" w:hAnsi="Open Sans" w:cs="Open Sans"/>
                <w:i/>
                <w:iCs/>
                <w:color w:val="1F4E79" w:themeColor="accent1" w:themeShade="80"/>
                <w:sz w:val="20"/>
                <w:szCs w:val="20"/>
                <w:lang w:val="fr-FR"/>
              </w:rPr>
              <w:t xml:space="preserve"> usposabljanje in ozaveščanje prebivalstva, ki bi s svojim ravnanjem pripomoglo k dolgoročnem varstvu pred požari«, </w:t>
            </w:r>
            <w:r w:rsidRPr="005A4C28">
              <w:rPr>
                <w:rFonts w:ascii="Open Sans" w:hAnsi="Open Sans" w:cs="Open Sans"/>
                <w:color w:val="1F4E79" w:themeColor="accent1" w:themeShade="80"/>
                <w:sz w:val="20"/>
                <w:szCs w:val="20"/>
                <w:lang w:val="fr-FR"/>
              </w:rPr>
              <w:t xml:space="preserve">je v nagovoru izpostavil župan Občine Sežana Andrej Sila. </w:t>
            </w:r>
          </w:p>
          <w:p w14:paraId="4525BAF2" w14:textId="77777777" w:rsidR="005A4C28" w:rsidRPr="005A4C28" w:rsidRDefault="005A4C28" w:rsidP="005A4C28">
            <w:pPr>
              <w:jc w:val="both"/>
              <w:rPr>
                <w:rFonts w:ascii="Open Sans" w:hAnsi="Open Sans" w:cs="Open Sans"/>
                <w:color w:val="1F4E79" w:themeColor="accent1" w:themeShade="80"/>
                <w:sz w:val="20"/>
                <w:szCs w:val="20"/>
                <w:lang w:val="fr-FR"/>
              </w:rPr>
            </w:pPr>
          </w:p>
          <w:p w14:paraId="1BCB82A0" w14:textId="77777777" w:rsidR="0003531A" w:rsidRDefault="005A4C28" w:rsidP="005A4C28">
            <w:pPr>
              <w:tabs>
                <w:tab w:val="left" w:pos="3945"/>
              </w:tabs>
              <w:jc w:val="both"/>
              <w:rPr>
                <w:rFonts w:ascii="Open Sans" w:hAnsi="Open Sans" w:cs="Open Sans"/>
                <w:color w:val="1F4E79" w:themeColor="accent1" w:themeShade="80"/>
                <w:sz w:val="20"/>
                <w:szCs w:val="20"/>
                <w:lang w:val="fr-FR"/>
              </w:rPr>
            </w:pPr>
            <w:r w:rsidRPr="005A4C28">
              <w:rPr>
                <w:rFonts w:ascii="Open Sans" w:hAnsi="Open Sans" w:cs="Open Sans"/>
                <w:color w:val="1F4E79" w:themeColor="accent1" w:themeShade="80"/>
                <w:sz w:val="20"/>
                <w:szCs w:val="20"/>
                <w:lang w:val="fr-FR"/>
              </w:rPr>
              <w:t>V okviru projekta bo pripravljen akcijski načrt z namenom poenotenja ukrepov na čezmejnem območju Krasa, na pilotnem območju pa bo pilotni primer preventivnih ukrepov tudi izveden. Ob tem je župan Občine Komen Erik Modic dodal, da želijo projektni partnerji nasloviti dolgoročno in sistemsko ureditev protipožarnih ukrepov, ki dopolnjujejo obstoječe ukrepe pristojnih služb, hkrati pa na pilotnem območju izvajanje protipožarnih ukrepov podpreti tudi z javnim razpisom. Partnerji želijo s projektom doseči</w:t>
            </w:r>
            <w:r w:rsidRPr="004529DF">
              <w:rPr>
                <w:rFonts w:ascii="Open Sans" w:hAnsi="Open Sans" w:cs="Open Sans"/>
                <w:color w:val="1F4E79" w:themeColor="accent1" w:themeShade="80"/>
                <w:sz w:val="20"/>
                <w:szCs w:val="20"/>
                <w:lang w:val="fr-FR"/>
              </w:rPr>
              <w:t xml:space="preserve"> trajne učinke, zato se bo</w:t>
            </w:r>
            <w:r w:rsidRPr="005A4C28">
              <w:rPr>
                <w:rFonts w:ascii="Open Sans" w:hAnsi="Open Sans" w:cs="Open Sans"/>
                <w:color w:val="1F4E79" w:themeColor="accent1" w:themeShade="80"/>
                <w:sz w:val="20"/>
                <w:szCs w:val="20"/>
                <w:lang w:val="fr-FR"/>
              </w:rPr>
              <w:t>do pri izvedbi</w:t>
            </w:r>
            <w:r w:rsidRPr="004529DF">
              <w:rPr>
                <w:rFonts w:ascii="Open Sans" w:hAnsi="Open Sans" w:cs="Open Sans"/>
                <w:color w:val="1F4E79" w:themeColor="accent1" w:themeShade="80"/>
                <w:sz w:val="20"/>
                <w:szCs w:val="20"/>
                <w:lang w:val="fr-FR"/>
              </w:rPr>
              <w:t xml:space="preserve"> osredotočili na multidisciplinaren pristop in sodelovanje med </w:t>
            </w:r>
          </w:p>
          <w:p w14:paraId="7AC21B46" w14:textId="77777777" w:rsidR="0003531A" w:rsidRDefault="0003531A" w:rsidP="005A4C28">
            <w:pPr>
              <w:tabs>
                <w:tab w:val="left" w:pos="3945"/>
              </w:tabs>
              <w:jc w:val="both"/>
              <w:rPr>
                <w:rFonts w:ascii="Open Sans" w:hAnsi="Open Sans" w:cs="Open Sans"/>
                <w:color w:val="1F4E79" w:themeColor="accent1" w:themeShade="80"/>
                <w:sz w:val="20"/>
                <w:szCs w:val="20"/>
                <w:lang w:val="fr-FR"/>
              </w:rPr>
            </w:pPr>
          </w:p>
          <w:p w14:paraId="4615C337" w14:textId="77777777" w:rsidR="0003531A" w:rsidRDefault="0003531A" w:rsidP="005A4C28">
            <w:pPr>
              <w:tabs>
                <w:tab w:val="left" w:pos="3945"/>
              </w:tabs>
              <w:jc w:val="both"/>
              <w:rPr>
                <w:rFonts w:ascii="Open Sans" w:hAnsi="Open Sans" w:cs="Open Sans"/>
                <w:color w:val="1F4E79" w:themeColor="accent1" w:themeShade="80"/>
                <w:sz w:val="20"/>
                <w:szCs w:val="20"/>
                <w:lang w:val="fr-FR"/>
              </w:rPr>
            </w:pPr>
          </w:p>
          <w:p w14:paraId="276F69EC" w14:textId="77777777" w:rsidR="0003531A" w:rsidRDefault="0003531A" w:rsidP="005A4C28">
            <w:pPr>
              <w:tabs>
                <w:tab w:val="left" w:pos="3945"/>
              </w:tabs>
              <w:jc w:val="both"/>
              <w:rPr>
                <w:rFonts w:ascii="Open Sans" w:hAnsi="Open Sans" w:cs="Open Sans"/>
                <w:color w:val="1F4E79" w:themeColor="accent1" w:themeShade="80"/>
                <w:sz w:val="20"/>
                <w:szCs w:val="20"/>
                <w:lang w:val="fr-FR"/>
              </w:rPr>
            </w:pPr>
          </w:p>
          <w:p w14:paraId="2D8DD617" w14:textId="77777777" w:rsidR="0003531A" w:rsidRDefault="0003531A" w:rsidP="005A4C28">
            <w:pPr>
              <w:tabs>
                <w:tab w:val="left" w:pos="3945"/>
              </w:tabs>
              <w:jc w:val="both"/>
              <w:rPr>
                <w:rFonts w:ascii="Open Sans" w:hAnsi="Open Sans" w:cs="Open Sans"/>
                <w:color w:val="1F4E79" w:themeColor="accent1" w:themeShade="80"/>
                <w:sz w:val="20"/>
                <w:szCs w:val="20"/>
                <w:lang w:val="fr-FR"/>
              </w:rPr>
            </w:pPr>
          </w:p>
          <w:p w14:paraId="3B022812" w14:textId="783F402C"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r w:rsidRPr="004529DF">
              <w:rPr>
                <w:rFonts w:ascii="Open Sans" w:hAnsi="Open Sans" w:cs="Open Sans"/>
                <w:color w:val="1F4E79" w:themeColor="accent1" w:themeShade="80"/>
                <w:sz w:val="20"/>
                <w:szCs w:val="20"/>
                <w:lang w:val="fr-FR"/>
              </w:rPr>
              <w:t>sektorji.</w:t>
            </w:r>
            <w:r w:rsidRPr="005A4C28">
              <w:rPr>
                <w:rFonts w:ascii="Open Sans" w:hAnsi="Open Sans" w:cs="Open Sans"/>
                <w:color w:val="1F4E79" w:themeColor="accent1" w:themeShade="80"/>
                <w:sz w:val="20"/>
                <w:szCs w:val="20"/>
                <w:lang w:val="fr-FR"/>
              </w:rPr>
              <w:t xml:space="preserve"> Posebna pozornost bo namenjena</w:t>
            </w:r>
            <w:r w:rsidRPr="005A4C28">
              <w:rPr>
                <w:rFonts w:ascii="Open Sans" w:hAnsi="Open Sans" w:cs="Open Sans"/>
                <w:b/>
                <w:bCs/>
                <w:color w:val="1F4E79" w:themeColor="accent1" w:themeShade="80"/>
                <w:sz w:val="20"/>
                <w:szCs w:val="20"/>
                <w:lang w:val="fr-FR"/>
              </w:rPr>
              <w:t xml:space="preserve"> </w:t>
            </w:r>
            <w:r w:rsidRPr="005A4C28">
              <w:rPr>
                <w:rFonts w:ascii="Open Sans" w:hAnsi="Open Sans" w:cs="Open Sans"/>
                <w:color w:val="1F4E79" w:themeColor="accent1" w:themeShade="80"/>
                <w:sz w:val="20"/>
                <w:szCs w:val="20"/>
                <w:lang w:val="fr-FR"/>
              </w:rPr>
              <w:t xml:space="preserve">tudi usposabljanju </w:t>
            </w:r>
            <w:r w:rsidRPr="004529DF">
              <w:rPr>
                <w:rFonts w:ascii="Open Sans" w:hAnsi="Open Sans" w:cs="Open Sans"/>
                <w:color w:val="1F4E79" w:themeColor="accent1" w:themeShade="80"/>
                <w:sz w:val="20"/>
                <w:szCs w:val="20"/>
                <w:lang w:val="fr-FR"/>
              </w:rPr>
              <w:t xml:space="preserve">za </w:t>
            </w:r>
            <w:r w:rsidRPr="005A4C28">
              <w:rPr>
                <w:rFonts w:ascii="Open Sans" w:hAnsi="Open Sans" w:cs="Open Sans"/>
                <w:color w:val="1F4E79" w:themeColor="accent1" w:themeShade="80"/>
                <w:sz w:val="20"/>
                <w:szCs w:val="20"/>
                <w:lang w:val="fr-FR"/>
              </w:rPr>
              <w:t>zaščitne</w:t>
            </w:r>
            <w:r w:rsidRPr="004529DF">
              <w:rPr>
                <w:rFonts w:ascii="Open Sans" w:hAnsi="Open Sans" w:cs="Open Sans"/>
                <w:color w:val="1F4E79" w:themeColor="accent1" w:themeShade="80"/>
                <w:sz w:val="20"/>
                <w:szCs w:val="20"/>
                <w:lang w:val="fr-FR"/>
              </w:rPr>
              <w:t xml:space="preserve"> ukrepe, saj želi</w:t>
            </w:r>
            <w:r w:rsidRPr="005A4C28">
              <w:rPr>
                <w:rFonts w:ascii="Open Sans" w:hAnsi="Open Sans" w:cs="Open Sans"/>
                <w:color w:val="1F4E79" w:themeColor="accent1" w:themeShade="80"/>
                <w:sz w:val="20"/>
                <w:szCs w:val="20"/>
                <w:lang w:val="fr-FR"/>
              </w:rPr>
              <w:t>jo</w:t>
            </w:r>
            <w:r w:rsidRPr="004529DF">
              <w:rPr>
                <w:rFonts w:ascii="Open Sans" w:hAnsi="Open Sans" w:cs="Open Sans"/>
                <w:color w:val="1F4E79" w:themeColor="accent1" w:themeShade="80"/>
                <w:sz w:val="20"/>
                <w:szCs w:val="20"/>
                <w:lang w:val="fr-FR"/>
              </w:rPr>
              <w:t xml:space="preserve"> </w:t>
            </w:r>
            <w:r w:rsidRPr="005A4C28">
              <w:rPr>
                <w:rFonts w:ascii="Open Sans" w:hAnsi="Open Sans" w:cs="Open Sans"/>
                <w:color w:val="1F4E79" w:themeColor="accent1" w:themeShade="80"/>
                <w:sz w:val="20"/>
                <w:szCs w:val="20"/>
                <w:lang w:val="fr-FR"/>
              </w:rPr>
              <w:t xml:space="preserve">partnerji </w:t>
            </w:r>
            <w:r w:rsidRPr="004529DF">
              <w:rPr>
                <w:rFonts w:ascii="Open Sans" w:hAnsi="Open Sans" w:cs="Open Sans"/>
                <w:color w:val="1F4E79" w:themeColor="accent1" w:themeShade="80"/>
                <w:sz w:val="20"/>
                <w:szCs w:val="20"/>
                <w:lang w:val="fr-FR"/>
              </w:rPr>
              <w:t xml:space="preserve">prispevati k izobraževanju in ozaveščanju </w:t>
            </w:r>
            <w:r w:rsidRPr="005A4C28">
              <w:rPr>
                <w:rFonts w:ascii="Open Sans" w:hAnsi="Open Sans" w:cs="Open Sans"/>
                <w:color w:val="1F4E79" w:themeColor="accent1" w:themeShade="80"/>
                <w:sz w:val="20"/>
                <w:szCs w:val="20"/>
                <w:lang w:val="fr-FR"/>
              </w:rPr>
              <w:t>javnosti</w:t>
            </w:r>
            <w:r w:rsidRPr="004529DF">
              <w:rPr>
                <w:rFonts w:ascii="Open Sans" w:hAnsi="Open Sans" w:cs="Open Sans"/>
                <w:color w:val="1F4E79" w:themeColor="accent1" w:themeShade="80"/>
                <w:sz w:val="20"/>
                <w:szCs w:val="20"/>
                <w:lang w:val="fr-FR"/>
              </w:rPr>
              <w:t>.</w:t>
            </w:r>
            <w:r w:rsidRPr="005A4C28">
              <w:rPr>
                <w:rFonts w:ascii="Open Sans" w:hAnsi="Open Sans" w:cs="Open Sans"/>
                <w:color w:val="1F4E79" w:themeColor="accent1" w:themeShade="80"/>
                <w:sz w:val="20"/>
                <w:szCs w:val="20"/>
                <w:lang w:val="fr-FR"/>
              </w:rPr>
              <w:t xml:space="preserve"> Območje Krasa zaradi konfiguracije terena zahteva ustrezno opremo, zato so v okviru projekta predvidena tudi sredstva za nakup dodatne opreme. Ob tem velja med projektnimi aktivnostmi izpostaviti tudi pridobitev tehnične dokumentacije za premične in stacionarne zbiralnike vode, ki bo na voljo vsem občinam, ki razmišljajo o postavitvi tovrstne infrastrukture za hitrejše gašenje požarov. </w:t>
            </w:r>
          </w:p>
          <w:p w14:paraId="743B0CF1" w14:textId="77777777" w:rsidR="005A4C28" w:rsidRPr="004529DF" w:rsidRDefault="005A4C28" w:rsidP="005A4C28">
            <w:pPr>
              <w:tabs>
                <w:tab w:val="left" w:pos="3945"/>
              </w:tabs>
              <w:jc w:val="both"/>
              <w:rPr>
                <w:rFonts w:ascii="Open Sans" w:hAnsi="Open Sans" w:cs="Open Sans"/>
                <w:color w:val="1F4E79" w:themeColor="accent1" w:themeShade="80"/>
                <w:sz w:val="20"/>
                <w:szCs w:val="20"/>
                <w:lang w:val="fr-FR"/>
              </w:rPr>
            </w:pPr>
          </w:p>
          <w:p w14:paraId="5CC81F17" w14:textId="77777777"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r w:rsidRPr="005A4C28">
              <w:rPr>
                <w:rFonts w:ascii="Open Sans" w:hAnsi="Open Sans" w:cs="Open Sans"/>
                <w:color w:val="1F4E79" w:themeColor="accent1" w:themeShade="80"/>
                <w:sz w:val="20"/>
                <w:szCs w:val="20"/>
                <w:lang w:val="fr-FR"/>
              </w:rPr>
              <w:t>Projekt,</w:t>
            </w:r>
            <w:r w:rsidRPr="005A4C28">
              <w:rPr>
                <w:rFonts w:ascii="Open Sans" w:hAnsi="Open Sans" w:cs="Open Sans"/>
                <w:b/>
                <w:bCs/>
                <w:color w:val="1F4E79" w:themeColor="accent1" w:themeShade="80"/>
                <w:sz w:val="20"/>
                <w:szCs w:val="20"/>
                <w:lang w:val="fr-FR"/>
              </w:rPr>
              <w:t xml:space="preserve"> </w:t>
            </w:r>
            <w:r w:rsidRPr="005A4C28">
              <w:rPr>
                <w:rFonts w:ascii="Open Sans" w:hAnsi="Open Sans" w:cs="Open Sans"/>
                <w:color w:val="1F4E79" w:themeColor="accent1" w:themeShade="80"/>
                <w:sz w:val="20"/>
                <w:szCs w:val="20"/>
                <w:lang w:val="fr-FR"/>
              </w:rPr>
              <w:t xml:space="preserve">ki pomembno prispeva k nadgradnji učinkov projekta CROSSIT SAFER z izboljšanjem vpliva in utrditvijo njegovih učinkov s prenosom in ponovno uporabo na nove partnerje, je prav zato pridobil podpro kar treh ministrstev: Ministrstva za kmetijstvo, gozdarstvo in prehrano, Ministrstva za obrambo in Urada vlade za Slovence v zamejstvu in po svetu. </w:t>
            </w:r>
          </w:p>
          <w:p w14:paraId="50E511EC" w14:textId="77777777"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p>
          <w:p w14:paraId="045DAC6C" w14:textId="77777777"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r w:rsidRPr="005A4C28">
              <w:rPr>
                <w:rFonts w:ascii="Open Sans" w:hAnsi="Open Sans" w:cs="Open Sans"/>
                <w:color w:val="1F4E79" w:themeColor="accent1" w:themeShade="80"/>
                <w:sz w:val="20"/>
                <w:szCs w:val="20"/>
                <w:lang w:val="fr-FR"/>
              </w:rPr>
              <w:t xml:space="preserve">V projektu sodelujejo Občina Sežana (vodilni partner), Zavod za gasilno in reševalno službo Sežana,  Lokalna akcijska skupina Kras – GAL CARSO, Občina Komen, Občina Devin-Nabrežina in Javni zavod za gasilsko in reševalno dejavnost – Gasilska enota Nova Gorica. V projekt se kot pridruženi partnerji poleg že omenjenih ministrstev vključujejo tudi Območna razvojna agencija Krasa in Brkinov, GAL Venezia Orientale – VEGAL in Kraška gasilska zveza Sežana. </w:t>
            </w:r>
          </w:p>
          <w:p w14:paraId="4D07E41A" w14:textId="77777777" w:rsidR="005A4C28" w:rsidRPr="005A4C28" w:rsidRDefault="005A4C28" w:rsidP="005A4C28">
            <w:pPr>
              <w:tabs>
                <w:tab w:val="left" w:pos="3945"/>
              </w:tabs>
              <w:jc w:val="both"/>
              <w:rPr>
                <w:rFonts w:ascii="Open Sans" w:hAnsi="Open Sans" w:cs="Open Sans"/>
                <w:color w:val="1F4E79" w:themeColor="accent1" w:themeShade="80"/>
                <w:sz w:val="20"/>
                <w:szCs w:val="20"/>
                <w:lang w:val="fr-FR"/>
              </w:rPr>
            </w:pPr>
          </w:p>
          <w:p w14:paraId="18AC5067" w14:textId="48DCCAF9" w:rsidR="005A4C28" w:rsidRPr="005A4C28" w:rsidRDefault="005A4C28" w:rsidP="005A4C28">
            <w:pPr>
              <w:jc w:val="both"/>
              <w:rPr>
                <w:rFonts w:ascii="Open Sans" w:hAnsi="Open Sans" w:cs="Open Sans"/>
                <w:color w:val="1F4E79" w:themeColor="accent1" w:themeShade="80"/>
                <w:sz w:val="20"/>
                <w:szCs w:val="20"/>
                <w:lang w:val="fr-FR"/>
              </w:rPr>
            </w:pPr>
            <w:r w:rsidRPr="005A4C28">
              <w:rPr>
                <w:rFonts w:ascii="Open Sans" w:hAnsi="Open Sans" w:cs="Open Sans"/>
                <w:color w:val="1F4E79" w:themeColor="accent1" w:themeShade="80"/>
                <w:sz w:val="20"/>
                <w:szCs w:val="20"/>
                <w:lang w:val="sl-SI"/>
              </w:rPr>
              <w:t>Dvoletni projekt KARST-SAFE (od 1. 10. 2023 do 30. 9. 2025) je sofinanciran iz</w:t>
            </w:r>
            <w:r w:rsidRPr="005A4C28">
              <w:rPr>
                <w:lang w:val="en-GB"/>
              </w:rPr>
              <w:t> </w:t>
            </w:r>
            <w:r w:rsidRPr="005A4C28">
              <w:rPr>
                <w:rFonts w:ascii="Open Sans" w:hAnsi="Open Sans" w:cs="Open Sans"/>
                <w:color w:val="1F4E79" w:themeColor="accent1" w:themeShade="80"/>
                <w:sz w:val="20"/>
                <w:szCs w:val="20"/>
                <w:lang w:val="fr-FR"/>
              </w:rPr>
              <w:fldChar w:fldCharType="begin"/>
            </w:r>
            <w:r w:rsidRPr="005A4C28">
              <w:rPr>
                <w:rFonts w:ascii="Open Sans" w:hAnsi="Open Sans" w:cs="Open Sans"/>
                <w:color w:val="1F4E79" w:themeColor="accent1" w:themeShade="80"/>
                <w:sz w:val="20"/>
                <w:szCs w:val="20"/>
                <w:lang w:val="fr-FR"/>
              </w:rPr>
              <w:instrText>HYPERLINK "https://www.ita-slo.eu/sl"</w:instrText>
            </w:r>
            <w:r w:rsidRPr="005A4C28">
              <w:rPr>
                <w:rFonts w:ascii="Open Sans" w:hAnsi="Open Sans" w:cs="Open Sans"/>
                <w:color w:val="1F4E79" w:themeColor="accent1" w:themeShade="80"/>
                <w:sz w:val="20"/>
                <w:szCs w:val="20"/>
                <w:lang w:val="fr-FR"/>
              </w:rPr>
            </w:r>
            <w:r w:rsidRPr="005A4C28">
              <w:rPr>
                <w:rFonts w:ascii="Open Sans" w:hAnsi="Open Sans" w:cs="Open Sans"/>
                <w:color w:val="1F4E79" w:themeColor="accent1" w:themeShade="80"/>
                <w:sz w:val="20"/>
                <w:szCs w:val="20"/>
                <w:lang w:val="fr-FR"/>
              </w:rPr>
              <w:fldChar w:fldCharType="separate"/>
            </w:r>
            <w:r w:rsidRPr="005A4C28">
              <w:rPr>
                <w:rStyle w:val="Hiperpovezava"/>
                <w:rFonts w:ascii="Open Sans" w:hAnsi="Open Sans" w:cs="Open Sans"/>
                <w:sz w:val="20"/>
                <w:szCs w:val="20"/>
                <w:lang w:val="fr-FR"/>
              </w:rPr>
              <w:t>P</w:t>
            </w:r>
            <w:r w:rsidRPr="005A4C28">
              <w:rPr>
                <w:rStyle w:val="Hiperpovezava"/>
                <w:rFonts w:ascii="Open Sans" w:hAnsi="Open Sans" w:cs="Open Sans"/>
                <w:sz w:val="20"/>
                <w:szCs w:val="20"/>
                <w:lang w:val="fr-FR"/>
              </w:rPr>
              <w:t>rograma Interreg VI-A Italija-Slovenija 2021-2027</w:t>
            </w:r>
            <w:r w:rsidRPr="005A4C28">
              <w:rPr>
                <w:rFonts w:ascii="Open Sans" w:hAnsi="Open Sans" w:cs="Open Sans"/>
                <w:color w:val="1F4E79" w:themeColor="accent1" w:themeShade="80"/>
                <w:sz w:val="20"/>
                <w:szCs w:val="20"/>
                <w:lang w:val="fr-FR"/>
              </w:rPr>
              <w:fldChar w:fldCharType="end"/>
            </w:r>
            <w:r w:rsidRPr="005A4C28">
              <w:rPr>
                <w:rFonts w:ascii="Open Sans" w:hAnsi="Open Sans" w:cs="Open Sans"/>
                <w:color w:val="1F4E79" w:themeColor="accent1" w:themeShade="80"/>
                <w:sz w:val="20"/>
                <w:szCs w:val="20"/>
                <w:lang w:val="fr-FR"/>
              </w:rPr>
              <w:t xml:space="preserve">, </w:t>
            </w:r>
            <w:r w:rsidRPr="005A4C28">
              <w:rPr>
                <w:rFonts w:ascii="Open Sans" w:hAnsi="Open Sans" w:cs="Open Sans"/>
                <w:color w:val="1F4E79" w:themeColor="accent1" w:themeShade="80"/>
                <w:sz w:val="20"/>
                <w:szCs w:val="20"/>
                <w:lang w:val="sl-SI"/>
              </w:rPr>
              <w:t>celotna vrednost projekta znaša 749.419,00 e</w:t>
            </w:r>
            <w:r w:rsidR="0008388E">
              <w:rPr>
                <w:rFonts w:ascii="Open Sans" w:hAnsi="Open Sans" w:cs="Open Sans"/>
                <w:color w:val="1F4E79" w:themeColor="accent1" w:themeShade="80"/>
                <w:sz w:val="20"/>
                <w:szCs w:val="20"/>
                <w:lang w:val="sl-SI"/>
              </w:rPr>
              <w:t>u</w:t>
            </w:r>
            <w:r w:rsidRPr="005A4C28">
              <w:rPr>
                <w:rFonts w:ascii="Open Sans" w:hAnsi="Open Sans" w:cs="Open Sans"/>
                <w:color w:val="1F4E79" w:themeColor="accent1" w:themeShade="80"/>
                <w:sz w:val="20"/>
                <w:szCs w:val="20"/>
                <w:lang w:val="sl-SI"/>
              </w:rPr>
              <w:t>r, od tega 599.535,20 e</w:t>
            </w:r>
            <w:r w:rsidR="0008388E">
              <w:rPr>
                <w:rFonts w:ascii="Open Sans" w:hAnsi="Open Sans" w:cs="Open Sans"/>
                <w:color w:val="1F4E79" w:themeColor="accent1" w:themeShade="80"/>
                <w:sz w:val="20"/>
                <w:szCs w:val="20"/>
                <w:lang w:val="sl-SI"/>
              </w:rPr>
              <w:t>u</w:t>
            </w:r>
            <w:r w:rsidR="0069675C">
              <w:rPr>
                <w:rFonts w:ascii="Open Sans" w:hAnsi="Open Sans" w:cs="Open Sans"/>
                <w:color w:val="1F4E79" w:themeColor="accent1" w:themeShade="80"/>
                <w:sz w:val="20"/>
                <w:szCs w:val="20"/>
                <w:lang w:val="sl-SI"/>
              </w:rPr>
              <w:t>r</w:t>
            </w:r>
            <w:r w:rsidRPr="005A4C28">
              <w:rPr>
                <w:rFonts w:ascii="Open Sans" w:hAnsi="Open Sans" w:cs="Open Sans"/>
                <w:color w:val="1F4E79" w:themeColor="accent1" w:themeShade="80"/>
                <w:sz w:val="20"/>
                <w:szCs w:val="20"/>
                <w:lang w:val="sl-SI"/>
              </w:rPr>
              <w:t xml:space="preserve"> sofinancira Evropski</w:t>
            </w:r>
            <w:r w:rsidRPr="005A4C28">
              <w:rPr>
                <w:rFonts w:ascii="Open Sans" w:hAnsi="Open Sans" w:cs="Open Sans"/>
                <w:color w:val="1F4E79" w:themeColor="accent1" w:themeShade="80"/>
                <w:sz w:val="20"/>
                <w:szCs w:val="20"/>
                <w:lang w:val="fr-FR"/>
              </w:rPr>
              <w:t xml:space="preserve"> sklad za regionalni razvoj. Podrobnosti najdete na spletni strani projekta</w:t>
            </w:r>
            <w:r w:rsidRPr="005A4C28">
              <w:rPr>
                <w:rFonts w:ascii="Open Sans" w:hAnsi="Open Sans" w:cs="Open Sans"/>
                <w:color w:val="1F4E79" w:themeColor="accent1" w:themeShade="80"/>
                <w:sz w:val="20"/>
                <w:szCs w:val="20"/>
                <w:lang w:val="fr-FR"/>
              </w:rPr>
              <w:t>,</w:t>
            </w:r>
            <w:r w:rsidRPr="005A4C28">
              <w:rPr>
                <w:rFonts w:ascii="Open Sans" w:hAnsi="Open Sans" w:cs="Open Sans"/>
                <w:color w:val="1F4E79" w:themeColor="accent1" w:themeShade="80"/>
                <w:sz w:val="20"/>
                <w:szCs w:val="20"/>
                <w:lang w:val="fr-FR"/>
              </w:rPr>
              <w:t xml:space="preserve"> ključne informacije pa so zajete tudi v priloženi zloženki KARST-SAFE.</w:t>
            </w:r>
          </w:p>
          <w:p w14:paraId="382E0AFB" w14:textId="77777777" w:rsidR="00987B2B" w:rsidRPr="005A4C28" w:rsidRDefault="00987B2B" w:rsidP="009540F6">
            <w:pPr>
              <w:rPr>
                <w:lang w:val="fr-FR"/>
              </w:rPr>
            </w:pPr>
          </w:p>
        </w:tc>
      </w:tr>
      <w:tr w:rsidR="00987B2B" w14:paraId="294BDEF3" w14:textId="77777777" w:rsidTr="00324E44">
        <w:tc>
          <w:tcPr>
            <w:tcW w:w="4814" w:type="dxa"/>
          </w:tcPr>
          <w:p w14:paraId="0744A77F" w14:textId="77777777" w:rsidR="00987B2B" w:rsidRPr="00896C15" w:rsidRDefault="00987B2B" w:rsidP="00987B2B">
            <w:pPr>
              <w:rPr>
                <w:rFonts w:ascii="Open Sans" w:hAnsi="Open Sans" w:cs="Open Sans"/>
                <w:b/>
                <w:i/>
              </w:rPr>
            </w:pPr>
            <w:r w:rsidRPr="00BB3FFA">
              <w:rPr>
                <w:rFonts w:ascii="Open Sans" w:hAnsi="Open Sans" w:cs="Open Sans"/>
                <w:b/>
              </w:rPr>
              <w:lastRenderedPageBreak/>
              <w:t>Per ulteriori informazioni contattare</w:t>
            </w:r>
            <w:r w:rsidR="00EC15AA">
              <w:rPr>
                <w:rFonts w:ascii="Open Sans" w:hAnsi="Open Sans" w:cs="Open Sans"/>
                <w:b/>
              </w:rPr>
              <w:t>:</w:t>
            </w:r>
          </w:p>
        </w:tc>
        <w:tc>
          <w:tcPr>
            <w:tcW w:w="4814" w:type="dxa"/>
          </w:tcPr>
          <w:p w14:paraId="6FDA6B1B" w14:textId="77777777" w:rsidR="00987B2B" w:rsidRPr="00987B2B" w:rsidRDefault="00987B2B" w:rsidP="00EC15AA">
            <w:pPr>
              <w:tabs>
                <w:tab w:val="left" w:pos="3945"/>
              </w:tabs>
              <w:rPr>
                <w:rFonts w:ascii="Open Sans" w:hAnsi="Open Sans" w:cs="Open Sans"/>
                <w:b/>
                <w:color w:val="1F4E79" w:themeColor="accent1" w:themeShade="80"/>
                <w:lang w:val="fr-FR"/>
              </w:rPr>
            </w:pPr>
            <w:r w:rsidRPr="00987B2B">
              <w:rPr>
                <w:rFonts w:ascii="Open Sans" w:hAnsi="Open Sans" w:cs="Open Sans"/>
                <w:b/>
                <w:color w:val="1F4E79" w:themeColor="accent1" w:themeShade="80"/>
                <w:lang w:val="fr-FR"/>
              </w:rPr>
              <w:t>Za več informacij kontaktirajte</w:t>
            </w:r>
            <w:r w:rsidR="00EC15AA">
              <w:rPr>
                <w:rFonts w:ascii="Open Sans" w:hAnsi="Open Sans" w:cs="Open Sans"/>
                <w:b/>
                <w:color w:val="1F4E79" w:themeColor="accent1" w:themeShade="80"/>
                <w:lang w:val="fr-FR"/>
              </w:rPr>
              <w:t>:</w:t>
            </w:r>
          </w:p>
        </w:tc>
      </w:tr>
      <w:tr w:rsidR="00987B2B" w14:paraId="154A8DCC" w14:textId="77777777" w:rsidTr="00324E44">
        <w:tc>
          <w:tcPr>
            <w:tcW w:w="4814" w:type="dxa"/>
          </w:tcPr>
          <w:p w14:paraId="4D3E16D5" w14:textId="77777777" w:rsidR="00987B2B" w:rsidRPr="002C2446" w:rsidRDefault="002C2F13" w:rsidP="00987B2B">
            <w:pPr>
              <w:rPr>
                <w:rFonts w:ascii="Open Sans" w:hAnsi="Open Sans" w:cs="Open Sans"/>
                <w:sz w:val="20"/>
                <w:szCs w:val="20"/>
                <w:lang w:eastAsia="sl-SI"/>
              </w:rPr>
            </w:pPr>
            <w:r w:rsidRPr="002C2446">
              <w:rPr>
                <w:rFonts w:ascii="Open Sans" w:hAnsi="Open Sans" w:cs="Open Sans"/>
                <w:sz w:val="20"/>
                <w:szCs w:val="20"/>
                <w:lang w:eastAsia="sl-SI"/>
              </w:rPr>
              <w:t xml:space="preserve">Franka Zega </w:t>
            </w:r>
          </w:p>
          <w:p w14:paraId="3E2D4ACB" w14:textId="034E83FA" w:rsidR="0003531A" w:rsidRDefault="0003531A" w:rsidP="00987B2B">
            <w:pPr>
              <w:rPr>
                <w:rFonts w:ascii="Open Sans" w:hAnsi="Open Sans" w:cs="Open Sans"/>
                <w:sz w:val="20"/>
                <w:szCs w:val="20"/>
                <w:lang w:eastAsia="sl-SI"/>
              </w:rPr>
            </w:pPr>
            <w:r>
              <w:rPr>
                <w:rFonts w:ascii="Open Sans" w:hAnsi="Open Sans" w:cs="Open Sans"/>
                <w:sz w:val="20"/>
                <w:szCs w:val="20"/>
                <w:lang w:eastAsia="sl-SI"/>
              </w:rPr>
              <w:t>I</w:t>
            </w:r>
            <w:r w:rsidRPr="00A47711">
              <w:rPr>
                <w:rFonts w:ascii="Open Sans" w:hAnsi="Open Sans" w:cs="Open Sans"/>
                <w:sz w:val="20"/>
                <w:szCs w:val="20"/>
                <w:lang w:eastAsia="sl-SI"/>
              </w:rPr>
              <w:t>ndirizzo e-mail</w:t>
            </w:r>
            <w:r>
              <w:rPr>
                <w:rFonts w:ascii="Open Sans" w:hAnsi="Open Sans" w:cs="Open Sans"/>
                <w:sz w:val="20"/>
                <w:szCs w:val="20"/>
                <w:lang w:eastAsia="sl-SI"/>
              </w:rPr>
              <w:t xml:space="preserve">: </w:t>
            </w:r>
            <w:hyperlink r:id="rId13" w:history="1">
              <w:r w:rsidRPr="0008388E">
                <w:rPr>
                  <w:rStyle w:val="Hiperpovezava"/>
                  <w:rFonts w:ascii="Open Sans" w:hAnsi="Open Sans" w:cs="Open Sans"/>
                  <w:sz w:val="20"/>
                  <w:szCs w:val="20"/>
                </w:rPr>
                <w:t>franka.zega@sezana.si</w:t>
              </w:r>
            </w:hyperlink>
          </w:p>
          <w:p w14:paraId="5EB4D8BB" w14:textId="3AB359B6" w:rsidR="0003531A" w:rsidRPr="00BB3FFA" w:rsidRDefault="0003531A" w:rsidP="00987B2B">
            <w:pPr>
              <w:rPr>
                <w:rFonts w:ascii="Open Sans" w:hAnsi="Open Sans" w:cs="Open Sans"/>
                <w:b/>
              </w:rPr>
            </w:pPr>
            <w:r>
              <w:rPr>
                <w:rFonts w:ascii="Open Sans" w:hAnsi="Open Sans" w:cs="Open Sans"/>
                <w:sz w:val="20"/>
                <w:szCs w:val="20"/>
                <w:lang w:eastAsia="sl-SI"/>
              </w:rPr>
              <w:t>T</w:t>
            </w:r>
            <w:r w:rsidRPr="00A47711">
              <w:rPr>
                <w:rFonts w:ascii="Open Sans" w:hAnsi="Open Sans" w:cs="Open Sans"/>
                <w:sz w:val="20"/>
                <w:szCs w:val="20"/>
                <w:lang w:eastAsia="sl-SI"/>
              </w:rPr>
              <w:t>elefono:</w:t>
            </w:r>
            <w:r>
              <w:rPr>
                <w:rFonts w:ascii="Open Sans" w:hAnsi="Open Sans" w:cs="Open Sans"/>
                <w:sz w:val="20"/>
                <w:szCs w:val="20"/>
                <w:lang w:eastAsia="sl-SI"/>
              </w:rPr>
              <w:t xml:space="preserve"> +</w:t>
            </w:r>
            <w:r w:rsidRPr="0003531A">
              <w:rPr>
                <w:rFonts w:ascii="Open Sans" w:hAnsi="Open Sans" w:cs="Open Sans"/>
                <w:sz w:val="20"/>
                <w:szCs w:val="20"/>
                <w:lang w:eastAsia="sl-SI"/>
              </w:rPr>
              <w:t>386 51 245 197</w:t>
            </w:r>
          </w:p>
        </w:tc>
        <w:tc>
          <w:tcPr>
            <w:tcW w:w="4814" w:type="dxa"/>
          </w:tcPr>
          <w:p w14:paraId="55A05529" w14:textId="043B1C8A" w:rsidR="00987B2B" w:rsidRPr="0008388E" w:rsidRDefault="002C2F13" w:rsidP="0008388E">
            <w:pPr>
              <w:jc w:val="both"/>
              <w:rPr>
                <w:rFonts w:ascii="Open Sans" w:hAnsi="Open Sans" w:cs="Open Sans"/>
                <w:color w:val="1F4E79" w:themeColor="accent1" w:themeShade="80"/>
                <w:sz w:val="20"/>
                <w:szCs w:val="20"/>
                <w:lang w:val="sl-SI"/>
              </w:rPr>
            </w:pPr>
            <w:r w:rsidRPr="0008388E">
              <w:rPr>
                <w:rFonts w:ascii="Open Sans" w:hAnsi="Open Sans" w:cs="Open Sans"/>
                <w:color w:val="1F4E79" w:themeColor="accent1" w:themeShade="80"/>
                <w:sz w:val="20"/>
                <w:szCs w:val="20"/>
                <w:lang w:val="sl-SI"/>
              </w:rPr>
              <w:t>Frank</w:t>
            </w:r>
            <w:r w:rsidR="0003531A">
              <w:rPr>
                <w:rFonts w:ascii="Open Sans" w:hAnsi="Open Sans" w:cs="Open Sans"/>
                <w:color w:val="1F4E79" w:themeColor="accent1" w:themeShade="80"/>
                <w:sz w:val="20"/>
                <w:szCs w:val="20"/>
                <w:lang w:val="sl-SI"/>
              </w:rPr>
              <w:t>a</w:t>
            </w:r>
            <w:r w:rsidRPr="0008388E">
              <w:rPr>
                <w:rFonts w:ascii="Open Sans" w:hAnsi="Open Sans" w:cs="Open Sans"/>
                <w:color w:val="1F4E79" w:themeColor="accent1" w:themeShade="80"/>
                <w:sz w:val="20"/>
                <w:szCs w:val="20"/>
                <w:lang w:val="sl-SI"/>
              </w:rPr>
              <w:t xml:space="preserve"> Zega</w:t>
            </w:r>
          </w:p>
          <w:p w14:paraId="27E5A7AE" w14:textId="2FBF9E52" w:rsidR="0008388E" w:rsidRPr="0008388E" w:rsidRDefault="0008388E" w:rsidP="00987B2B">
            <w:pPr>
              <w:tabs>
                <w:tab w:val="left" w:pos="3945"/>
              </w:tabs>
              <w:rPr>
                <w:rFonts w:ascii="Open Sans" w:hAnsi="Open Sans" w:cs="Open Sans"/>
              </w:rPr>
            </w:pPr>
            <w:r>
              <w:t>e</w:t>
            </w:r>
            <w:r w:rsidRPr="0008388E">
              <w:rPr>
                <w:rFonts w:ascii="Open Sans" w:hAnsi="Open Sans" w:cs="Open Sans"/>
                <w:color w:val="1F4E79" w:themeColor="accent1" w:themeShade="80"/>
                <w:sz w:val="20"/>
                <w:szCs w:val="20"/>
                <w:lang w:val="sl-SI"/>
              </w:rPr>
              <w:t>-naslov</w:t>
            </w:r>
            <w:r w:rsidR="0003531A">
              <w:rPr>
                <w:rFonts w:ascii="Open Sans" w:hAnsi="Open Sans" w:cs="Open Sans"/>
                <w:color w:val="1F4E79" w:themeColor="accent1" w:themeShade="80"/>
                <w:sz w:val="20"/>
                <w:szCs w:val="20"/>
                <w:lang w:val="sl-SI"/>
              </w:rPr>
              <w:t>:</w:t>
            </w:r>
            <w:r w:rsidRPr="0008388E">
              <w:rPr>
                <w:rFonts w:ascii="Open Sans" w:hAnsi="Open Sans" w:cs="Open Sans"/>
                <w:sz w:val="20"/>
                <w:szCs w:val="20"/>
              </w:rPr>
              <w:t xml:space="preserve"> </w:t>
            </w:r>
            <w:hyperlink r:id="rId14" w:history="1">
              <w:r w:rsidRPr="0008388E">
                <w:rPr>
                  <w:rStyle w:val="Hiperpovezava"/>
                  <w:rFonts w:ascii="Open Sans" w:hAnsi="Open Sans" w:cs="Open Sans"/>
                  <w:sz w:val="20"/>
                  <w:szCs w:val="20"/>
                </w:rPr>
                <w:t>franka.zega@sezana.si</w:t>
              </w:r>
            </w:hyperlink>
            <w:r w:rsidRPr="0008388E">
              <w:rPr>
                <w:rFonts w:ascii="Open Sans" w:hAnsi="Open Sans" w:cs="Open Sans"/>
                <w:sz w:val="20"/>
                <w:szCs w:val="20"/>
              </w:rPr>
              <w:t xml:space="preserve"> </w:t>
            </w:r>
            <w:r w:rsidRPr="0008388E">
              <w:rPr>
                <w:rFonts w:ascii="Open Sans" w:hAnsi="Open Sans" w:cs="Open Sans"/>
                <w:color w:val="1F4E79" w:themeColor="accent1" w:themeShade="80"/>
                <w:sz w:val="20"/>
                <w:szCs w:val="20"/>
                <w:lang w:val="sl-SI"/>
              </w:rPr>
              <w:t xml:space="preserve">ali </w:t>
            </w:r>
          </w:p>
          <w:p w14:paraId="48C864C4" w14:textId="4CE8651B" w:rsidR="0008388E" w:rsidRDefault="0008388E" w:rsidP="00987B2B">
            <w:pPr>
              <w:tabs>
                <w:tab w:val="left" w:pos="3945"/>
              </w:tabs>
              <w:rPr>
                <w:rFonts w:ascii="Open Sans" w:hAnsi="Open Sans" w:cs="Open Sans"/>
                <w:color w:val="1F4E79" w:themeColor="accent1" w:themeShade="80"/>
                <w:sz w:val="20"/>
                <w:szCs w:val="20"/>
                <w:lang w:val="sl-SI"/>
              </w:rPr>
            </w:pPr>
            <w:r w:rsidRPr="0008388E">
              <w:rPr>
                <w:rFonts w:ascii="Open Sans" w:hAnsi="Open Sans" w:cs="Open Sans"/>
                <w:color w:val="1F4E79" w:themeColor="accent1" w:themeShade="80"/>
                <w:sz w:val="20"/>
                <w:szCs w:val="20"/>
                <w:lang w:val="sl-SI"/>
              </w:rPr>
              <w:t>telefonska številka</w:t>
            </w:r>
            <w:r w:rsidR="0003531A">
              <w:rPr>
                <w:rFonts w:ascii="Open Sans" w:hAnsi="Open Sans" w:cs="Open Sans"/>
                <w:color w:val="1F4E79" w:themeColor="accent1" w:themeShade="80"/>
                <w:sz w:val="20"/>
                <w:szCs w:val="20"/>
                <w:lang w:val="sl-SI"/>
              </w:rPr>
              <w:t>:</w:t>
            </w:r>
            <w:r w:rsidRPr="0008388E">
              <w:rPr>
                <w:rFonts w:ascii="Open Sans" w:hAnsi="Open Sans" w:cs="Open Sans"/>
                <w:color w:val="1F4E79" w:themeColor="accent1" w:themeShade="80"/>
                <w:sz w:val="20"/>
                <w:szCs w:val="20"/>
                <w:lang w:val="sl-SI"/>
              </w:rPr>
              <w:t xml:space="preserve"> </w:t>
            </w:r>
            <w:r w:rsidR="0003531A">
              <w:rPr>
                <w:rFonts w:ascii="Open Sans" w:hAnsi="Open Sans" w:cs="Open Sans"/>
                <w:color w:val="1F4E79" w:themeColor="accent1" w:themeShade="80"/>
                <w:sz w:val="20"/>
                <w:szCs w:val="20"/>
                <w:lang w:val="sl-SI"/>
              </w:rPr>
              <w:t>+</w:t>
            </w:r>
            <w:r w:rsidRPr="0008388E">
              <w:rPr>
                <w:rFonts w:ascii="Open Sans" w:hAnsi="Open Sans" w:cs="Open Sans"/>
                <w:color w:val="1F4E79" w:themeColor="accent1" w:themeShade="80"/>
                <w:sz w:val="20"/>
                <w:szCs w:val="20"/>
                <w:lang w:val="sl-SI"/>
              </w:rPr>
              <w:t>386 51 245 197</w:t>
            </w:r>
          </w:p>
          <w:p w14:paraId="5AEB7093" w14:textId="6043E644" w:rsidR="0003531A" w:rsidRPr="00BB3FFA" w:rsidRDefault="0003531A" w:rsidP="00987B2B">
            <w:pPr>
              <w:tabs>
                <w:tab w:val="left" w:pos="3945"/>
              </w:tabs>
              <w:rPr>
                <w:rFonts w:ascii="Open Sans" w:hAnsi="Open Sans" w:cs="Open Sans"/>
                <w:b/>
              </w:rPr>
            </w:pPr>
          </w:p>
        </w:tc>
      </w:tr>
      <w:tr w:rsidR="00987B2B" w14:paraId="087E187D" w14:textId="77777777" w:rsidTr="00324E44">
        <w:tc>
          <w:tcPr>
            <w:tcW w:w="4814" w:type="dxa"/>
          </w:tcPr>
          <w:p w14:paraId="682E8F24" w14:textId="77777777" w:rsidR="00987B2B" w:rsidRPr="005A4C28" w:rsidRDefault="00987B2B" w:rsidP="00987B2B">
            <w:pPr>
              <w:rPr>
                <w:rFonts w:ascii="Open Sans" w:hAnsi="Open Sans" w:cs="Open Sans"/>
                <w:i/>
              </w:rPr>
            </w:pPr>
            <w:r w:rsidRPr="0003531A">
              <w:rPr>
                <w:rFonts w:ascii="Open Sans" w:hAnsi="Open Sans" w:cs="Open Sans"/>
                <w:b/>
              </w:rPr>
              <w:t>Sitoweb del progetto:</w:t>
            </w:r>
          </w:p>
        </w:tc>
        <w:tc>
          <w:tcPr>
            <w:tcW w:w="4814" w:type="dxa"/>
          </w:tcPr>
          <w:p w14:paraId="5D365595" w14:textId="77777777" w:rsidR="00987B2B" w:rsidRPr="005A4C28" w:rsidRDefault="00055197" w:rsidP="00987B2B">
            <w:pPr>
              <w:tabs>
                <w:tab w:val="left" w:pos="3945"/>
              </w:tabs>
              <w:rPr>
                <w:rFonts w:ascii="Open Sans" w:hAnsi="Open Sans" w:cs="Open Sans"/>
                <w:b/>
              </w:rPr>
            </w:pPr>
            <w:r w:rsidRPr="0008388E">
              <w:rPr>
                <w:rFonts w:ascii="Open Sans" w:hAnsi="Open Sans" w:cs="Open Sans"/>
                <w:b/>
                <w:color w:val="1F4E79" w:themeColor="accent1" w:themeShade="80"/>
                <w:lang w:val="fr-FR"/>
              </w:rPr>
              <w:t>Spletna stran projekta:</w:t>
            </w:r>
          </w:p>
        </w:tc>
      </w:tr>
      <w:tr w:rsidR="00987B2B" w14:paraId="49D1EDB5" w14:textId="77777777" w:rsidTr="00324E44">
        <w:tc>
          <w:tcPr>
            <w:tcW w:w="9628" w:type="dxa"/>
            <w:gridSpan w:val="2"/>
          </w:tcPr>
          <w:p w14:paraId="2E377CE5" w14:textId="107A2085" w:rsidR="009540F6" w:rsidRPr="005A4C28" w:rsidRDefault="009540F6" w:rsidP="00987B2B">
            <w:pPr>
              <w:tabs>
                <w:tab w:val="left" w:pos="3945"/>
              </w:tabs>
              <w:jc w:val="center"/>
              <w:rPr>
                <w:rFonts w:ascii="Open Sans" w:hAnsi="Open Sans" w:cs="Open Sans"/>
                <w:b/>
                <w:sz w:val="36"/>
              </w:rPr>
            </w:pPr>
          </w:p>
          <w:p w14:paraId="43ABCEEA" w14:textId="40743270" w:rsidR="00D76AD2" w:rsidRPr="005A4C28" w:rsidRDefault="002C2F13" w:rsidP="00987B2B">
            <w:pPr>
              <w:tabs>
                <w:tab w:val="left" w:pos="3945"/>
              </w:tabs>
              <w:jc w:val="center"/>
              <w:rPr>
                <w:rFonts w:ascii="Open Sans" w:hAnsi="Open Sans" w:cs="Open Sans"/>
                <w:b/>
                <w:sz w:val="36"/>
              </w:rPr>
            </w:pPr>
            <w:hyperlink r:id="rId15" w:history="1">
              <w:r w:rsidRPr="005A4C28">
                <w:rPr>
                  <w:rStyle w:val="Hiperpovezava"/>
                  <w:rFonts w:ascii="Open Sans" w:hAnsi="Open Sans" w:cs="Open Sans"/>
                  <w:b/>
                  <w:sz w:val="36"/>
                </w:rPr>
                <w:t>www.ita-slo.eu/karst-safe</w:t>
              </w:r>
            </w:hyperlink>
          </w:p>
          <w:p w14:paraId="687E2157" w14:textId="6A791F1F" w:rsidR="00B17AAC" w:rsidRPr="005A4C28" w:rsidRDefault="00B17AAC" w:rsidP="002C2F13">
            <w:pPr>
              <w:pStyle w:val="Noga"/>
              <w:rPr>
                <w:rFonts w:ascii="Open Sans" w:hAnsi="Open Sans" w:cs="Open Sans"/>
                <w:b/>
              </w:rPr>
            </w:pPr>
          </w:p>
        </w:tc>
      </w:tr>
    </w:tbl>
    <w:p w14:paraId="1C133AA1" w14:textId="576126D8" w:rsidR="009540F6" w:rsidRPr="009540F6" w:rsidRDefault="00D76AD2" w:rsidP="00146075">
      <w:pPr>
        <w:rPr>
          <w:rFonts w:ascii="Open Sans" w:hAnsi="Open Sans" w:cs="Open Sans"/>
          <w:b/>
        </w:rPr>
      </w:pPr>
      <w:r w:rsidRPr="004456C1">
        <w:rPr>
          <w:rFonts w:ascii="Open Sans" w:hAnsi="Open Sans" w:cs="Open Sans"/>
          <w:noProof/>
          <w:highlight w:val="yellow"/>
          <w:lang w:eastAsia="it-IT"/>
        </w:rPr>
        <w:drawing>
          <wp:anchor distT="0" distB="0" distL="114300" distR="114300" simplePos="0" relativeHeight="251681280" behindDoc="1" locked="0" layoutInCell="1" allowOverlap="1" wp14:anchorId="46E4ECDC" wp14:editId="34E7E2AA">
            <wp:simplePos x="0" y="0"/>
            <wp:positionH relativeFrom="page">
              <wp:align>left</wp:align>
            </wp:positionH>
            <wp:positionV relativeFrom="paragraph">
              <wp:posOffset>329740</wp:posOffset>
            </wp:positionV>
            <wp:extent cx="7568565" cy="45085"/>
            <wp:effectExtent l="0" t="0" r="0" b="0"/>
            <wp:wrapNone/>
            <wp:docPr id="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68565" cy="45085"/>
                    </a:xfrm>
                    <a:prstGeom prst="rect">
                      <a:avLst/>
                    </a:prstGeom>
                  </pic:spPr>
                </pic:pic>
              </a:graphicData>
            </a:graphic>
            <wp14:sizeRelH relativeFrom="page">
              <wp14:pctWidth>0</wp14:pctWidth>
            </wp14:sizeRelH>
            <wp14:sizeRelV relativeFrom="page">
              <wp14:pctHeight>0</wp14:pctHeight>
            </wp14:sizeRelV>
          </wp:anchor>
        </w:drawing>
      </w:r>
    </w:p>
    <w:p w14:paraId="65E8D2F5" w14:textId="323932DD" w:rsidR="003D28E4" w:rsidRDefault="003D28E4" w:rsidP="003D28E4">
      <w:pPr>
        <w:rPr>
          <w:rFonts w:ascii="Open Sans" w:hAnsi="Open Sans" w:cs="Open Sans"/>
        </w:rPr>
      </w:pPr>
    </w:p>
    <w:p w14:paraId="48817D4A" w14:textId="1FE66CCE" w:rsidR="003D28E4" w:rsidRPr="00DC763F" w:rsidRDefault="009540F6" w:rsidP="003D28E4">
      <w:pPr>
        <w:rPr>
          <w:rFonts w:ascii="Open Sans" w:hAnsi="Open Sans" w:cs="Open Sans"/>
          <w:b/>
        </w:rPr>
      </w:pPr>
      <w:r w:rsidRPr="004456C1">
        <w:rPr>
          <w:rFonts w:ascii="Open Sans" w:hAnsi="Open Sans" w:cs="Open Sans"/>
          <w:noProof/>
          <w:highlight w:val="yellow"/>
          <w:lang w:eastAsia="it-IT"/>
        </w:rPr>
        <w:drawing>
          <wp:anchor distT="0" distB="0" distL="114300" distR="114300" simplePos="0" relativeHeight="251650560" behindDoc="1" locked="0" layoutInCell="1" allowOverlap="1" wp14:anchorId="6D1E14F4" wp14:editId="460EF8D3">
            <wp:simplePos x="0" y="0"/>
            <wp:positionH relativeFrom="column">
              <wp:posOffset>-680085</wp:posOffset>
            </wp:positionH>
            <wp:positionV relativeFrom="paragraph">
              <wp:posOffset>2343260</wp:posOffset>
            </wp:positionV>
            <wp:extent cx="7569156" cy="45719"/>
            <wp:effectExtent l="0" t="0" r="4445" b="0"/>
            <wp:wrapNone/>
            <wp:docPr id="1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69156" cy="45719"/>
                    </a:xfrm>
                    <a:prstGeom prst="rect">
                      <a:avLst/>
                    </a:prstGeom>
                  </pic:spPr>
                </pic:pic>
              </a:graphicData>
            </a:graphic>
            <wp14:sizeRelH relativeFrom="page">
              <wp14:pctWidth>0</wp14:pctWidth>
            </wp14:sizeRelH>
            <wp14:sizeRelV relativeFrom="page">
              <wp14:pctHeight>0</wp14:pctHeight>
            </wp14:sizeRelV>
          </wp:anchor>
        </w:drawing>
      </w:r>
      <w:r w:rsidR="003D28E4" w:rsidRPr="00DC763F">
        <w:rPr>
          <w:rFonts w:ascii="Open Sans" w:hAnsi="Open Sans" w:cs="Open Sans"/>
          <w:b/>
        </w:rPr>
        <w:t>Partner di progetto/</w:t>
      </w:r>
      <w:r w:rsidR="003D28E4" w:rsidRPr="00296C74">
        <w:rPr>
          <w:rFonts w:ascii="Open Sans" w:hAnsi="Open Sans" w:cs="Open Sans"/>
          <w:b/>
          <w:color w:val="1F3864"/>
        </w:rPr>
        <w:t>Projektni partnerji:</w:t>
      </w:r>
      <w:r w:rsidR="003D28E4" w:rsidRPr="00ED69B0">
        <w:rPr>
          <w:rFonts w:ascii="Open Sans" w:hAnsi="Open Sans" w:cs="Open Sans"/>
          <w:noProof/>
          <w:highlight w:val="yellow"/>
        </w:rPr>
        <w:t xml:space="preserve"> </w:t>
      </w:r>
    </w:p>
    <w:p w14:paraId="1EFA9129" w14:textId="77777777" w:rsidR="00AF4BCC" w:rsidRPr="008B6AA8" w:rsidRDefault="00AF4BCC" w:rsidP="00AF4BCC">
      <w:pPr>
        <w:spacing w:after="0"/>
        <w:rPr>
          <w:rFonts w:ascii="Open Sans" w:hAnsi="Open Sans" w:cs="Open Sans"/>
          <w:b/>
          <w:noProof/>
          <w:color w:val="1F3864"/>
          <w:sz w:val="12"/>
          <w:szCs w:val="12"/>
        </w:rPr>
      </w:pPr>
      <w:r w:rsidRPr="008B6AA8">
        <w:rPr>
          <w:rFonts w:ascii="Open Sans" w:hAnsi="Open Sans" w:cs="Open Sans"/>
          <w:b/>
          <w:noProof/>
          <w:color w:val="1F3864"/>
          <w:sz w:val="12"/>
          <w:szCs w:val="12"/>
        </w:rPr>
        <w:t xml:space="preserve">                                     </w:t>
      </w:r>
      <w:r>
        <w:rPr>
          <w:rFonts w:ascii="Open Sans" w:hAnsi="Open Sans" w:cs="Open Sans"/>
          <w:b/>
          <w:noProof/>
          <w:color w:val="1F3864"/>
          <w:sz w:val="12"/>
          <w:szCs w:val="12"/>
        </w:rPr>
        <w:t xml:space="preserve">       </w:t>
      </w:r>
      <w:r w:rsidRPr="008B6AA8">
        <w:rPr>
          <w:rFonts w:ascii="Open Sans" w:hAnsi="Open Sans" w:cs="Open Sans"/>
          <w:b/>
          <w:noProof/>
          <w:color w:val="1F3864"/>
          <w:sz w:val="12"/>
          <w:szCs w:val="12"/>
        </w:rPr>
        <w:t xml:space="preserve"> Zavod za gasilno in                                                                                     </w:t>
      </w:r>
      <w:r>
        <w:rPr>
          <w:rFonts w:ascii="Open Sans" w:hAnsi="Open Sans" w:cs="Open Sans"/>
          <w:b/>
          <w:noProof/>
          <w:color w:val="1F3864"/>
          <w:sz w:val="12"/>
          <w:szCs w:val="12"/>
        </w:rPr>
        <w:t xml:space="preserve">                    </w:t>
      </w:r>
      <w:r w:rsidRPr="008B6AA8">
        <w:rPr>
          <w:rFonts w:ascii="Open Sans" w:hAnsi="Open Sans" w:cs="Open Sans"/>
          <w:b/>
          <w:noProof/>
          <w:sz w:val="12"/>
          <w:szCs w:val="12"/>
        </w:rPr>
        <w:t>Comune di Duino Auristina</w:t>
      </w:r>
      <w:r>
        <w:rPr>
          <w:rFonts w:ascii="Open Sans" w:hAnsi="Open Sans" w:cs="Open Sans"/>
          <w:b/>
          <w:noProof/>
          <w:sz w:val="12"/>
          <w:szCs w:val="12"/>
        </w:rPr>
        <w:t xml:space="preserve">      </w:t>
      </w:r>
      <w:r w:rsidRPr="00FD4FFE">
        <w:rPr>
          <w:rFonts w:ascii="Open Sans" w:hAnsi="Open Sans" w:cs="Open Sans"/>
          <w:b/>
          <w:noProof/>
          <w:color w:val="1F3864"/>
          <w:sz w:val="12"/>
          <w:szCs w:val="12"/>
        </w:rPr>
        <w:t>Javni zavod za gasilsko in</w:t>
      </w:r>
      <w:r>
        <w:rPr>
          <w:rFonts w:ascii="Open Sans" w:hAnsi="Open Sans" w:cs="Open Sans"/>
          <w:b/>
          <w:noProof/>
          <w:sz w:val="12"/>
          <w:szCs w:val="12"/>
        </w:rPr>
        <w:t xml:space="preserve"> </w:t>
      </w:r>
    </w:p>
    <w:p w14:paraId="0D9F8EAA" w14:textId="77777777" w:rsidR="00AF4BCC" w:rsidRPr="00FD4FFE" w:rsidRDefault="00AF4BCC" w:rsidP="00AF4BCC">
      <w:pPr>
        <w:spacing w:after="0"/>
        <w:rPr>
          <w:rFonts w:ascii="Open Sans" w:hAnsi="Open Sans" w:cs="Open Sans"/>
          <w:b/>
          <w:noProof/>
          <w:color w:val="1F3864"/>
          <w:sz w:val="12"/>
          <w:szCs w:val="12"/>
        </w:rPr>
      </w:pPr>
      <w:r w:rsidRPr="008B6AA8">
        <w:rPr>
          <w:rFonts w:ascii="Open Sans" w:hAnsi="Open Sans" w:cs="Open Sans"/>
          <w:noProof/>
          <w:sz w:val="12"/>
          <w:szCs w:val="12"/>
        </w:rPr>
        <w:t xml:space="preserve"> </w:t>
      </w:r>
      <w:r>
        <w:rPr>
          <w:rFonts w:ascii="Open Sans" w:hAnsi="Open Sans" w:cs="Open Sans"/>
          <w:noProof/>
          <w:sz w:val="12"/>
          <w:szCs w:val="12"/>
        </w:rPr>
        <w:t xml:space="preserve">    </w:t>
      </w:r>
      <w:r w:rsidRPr="008B6AA8">
        <w:rPr>
          <w:rFonts w:ascii="Open Sans" w:hAnsi="Open Sans" w:cs="Open Sans"/>
          <w:noProof/>
          <w:sz w:val="12"/>
          <w:szCs w:val="12"/>
        </w:rPr>
        <w:t xml:space="preserve"> </w:t>
      </w:r>
      <w:r w:rsidRPr="008B6AA8">
        <w:rPr>
          <w:rFonts w:ascii="Open Sans" w:hAnsi="Open Sans" w:cs="Open Sans"/>
          <w:b/>
          <w:noProof/>
          <w:color w:val="1F3864"/>
          <w:sz w:val="12"/>
          <w:szCs w:val="12"/>
        </w:rPr>
        <w:t>Občina Sežana</w:t>
      </w:r>
      <w:r w:rsidRPr="008B6AA8">
        <w:rPr>
          <w:rFonts w:ascii="Open Sans" w:hAnsi="Open Sans" w:cs="Open Sans"/>
          <w:noProof/>
          <w:sz w:val="12"/>
          <w:szCs w:val="12"/>
        </w:rPr>
        <w:t xml:space="preserve">    </w:t>
      </w:r>
      <w:r w:rsidRPr="008B6AA8">
        <w:rPr>
          <w:rFonts w:ascii="Open Sans" w:hAnsi="Open Sans" w:cs="Open Sans"/>
          <w:b/>
          <w:noProof/>
          <w:color w:val="1F3864"/>
          <w:sz w:val="12"/>
          <w:szCs w:val="12"/>
        </w:rPr>
        <w:t>reševalno službo Sežana</w:t>
      </w:r>
      <w:r w:rsidRPr="008B6AA8">
        <w:rPr>
          <w:rFonts w:ascii="Open Sans" w:hAnsi="Open Sans" w:cs="Open Sans"/>
          <w:noProof/>
          <w:sz w:val="12"/>
          <w:szCs w:val="12"/>
        </w:rPr>
        <w:t xml:space="preserve">   </w:t>
      </w:r>
      <w:r>
        <w:rPr>
          <w:rFonts w:ascii="Open Sans" w:hAnsi="Open Sans" w:cs="Open Sans"/>
          <w:noProof/>
          <w:sz w:val="12"/>
          <w:szCs w:val="12"/>
        </w:rPr>
        <w:t xml:space="preserve">      </w:t>
      </w:r>
      <w:r w:rsidRPr="008B6AA8">
        <w:rPr>
          <w:rFonts w:ascii="Open Sans" w:hAnsi="Open Sans" w:cs="Open Sans"/>
          <w:b/>
          <w:bCs/>
          <w:noProof/>
          <w:sz w:val="12"/>
          <w:szCs w:val="12"/>
        </w:rPr>
        <w:t xml:space="preserve">GAL Carso – LAS Kras    </w:t>
      </w:r>
      <w:r>
        <w:rPr>
          <w:rFonts w:ascii="Open Sans" w:hAnsi="Open Sans" w:cs="Open Sans"/>
          <w:b/>
          <w:bCs/>
          <w:noProof/>
          <w:sz w:val="12"/>
          <w:szCs w:val="12"/>
        </w:rPr>
        <w:t xml:space="preserve">             </w:t>
      </w:r>
      <w:r w:rsidRPr="008B6AA8">
        <w:rPr>
          <w:rFonts w:ascii="Open Sans" w:hAnsi="Open Sans" w:cs="Open Sans"/>
          <w:b/>
          <w:noProof/>
          <w:color w:val="1F3864"/>
          <w:sz w:val="12"/>
          <w:szCs w:val="12"/>
        </w:rPr>
        <w:t xml:space="preserve">Občina Komen       </w:t>
      </w:r>
      <w:r>
        <w:rPr>
          <w:rFonts w:ascii="Open Sans" w:hAnsi="Open Sans" w:cs="Open Sans"/>
          <w:b/>
          <w:noProof/>
          <w:color w:val="1F3864"/>
          <w:sz w:val="12"/>
          <w:szCs w:val="12"/>
        </w:rPr>
        <w:t xml:space="preserve">    </w:t>
      </w:r>
      <w:r w:rsidRPr="008B6AA8">
        <w:rPr>
          <w:rFonts w:ascii="Open Sans" w:hAnsi="Open Sans" w:cs="Open Sans"/>
          <w:b/>
          <w:noProof/>
          <w:sz w:val="12"/>
          <w:szCs w:val="12"/>
        </w:rPr>
        <w:t>Občina Devin Nabrežina</w:t>
      </w:r>
      <w:r>
        <w:rPr>
          <w:rFonts w:ascii="Open Sans" w:hAnsi="Open Sans" w:cs="Open Sans"/>
          <w:b/>
          <w:noProof/>
          <w:sz w:val="12"/>
          <w:szCs w:val="12"/>
        </w:rPr>
        <w:t xml:space="preserve">            </w:t>
      </w:r>
      <w:r w:rsidRPr="00FD4FFE">
        <w:rPr>
          <w:rFonts w:ascii="Open Sans" w:hAnsi="Open Sans" w:cs="Open Sans"/>
          <w:b/>
          <w:noProof/>
          <w:color w:val="1F3864"/>
          <w:sz w:val="12"/>
          <w:szCs w:val="12"/>
        </w:rPr>
        <w:t>reševalno dejavnost</w:t>
      </w:r>
    </w:p>
    <w:tbl>
      <w:tblPr>
        <w:tblW w:w="0" w:type="auto"/>
        <w:tblLook w:val="04A0" w:firstRow="1" w:lastRow="0" w:firstColumn="1" w:lastColumn="0" w:noHBand="0" w:noVBand="1"/>
      </w:tblPr>
      <w:tblGrid>
        <w:gridCol w:w="1418"/>
        <w:gridCol w:w="1417"/>
        <w:gridCol w:w="1668"/>
        <w:gridCol w:w="1734"/>
        <w:gridCol w:w="1349"/>
        <w:gridCol w:w="1486"/>
      </w:tblGrid>
      <w:tr w:rsidR="00AF4BCC" w:rsidRPr="009B62B4" w14:paraId="744631BC" w14:textId="77777777" w:rsidTr="000B130F">
        <w:trPr>
          <w:trHeight w:val="658"/>
        </w:trPr>
        <w:tc>
          <w:tcPr>
            <w:tcW w:w="1418" w:type="dxa"/>
            <w:shd w:val="clear" w:color="auto" w:fill="auto"/>
          </w:tcPr>
          <w:p w14:paraId="3D30CF26" w14:textId="57A58B66" w:rsidR="00AF4BCC" w:rsidRDefault="00AF4BCC" w:rsidP="000B130F">
            <w:pPr>
              <w:jc w:val="center"/>
              <w:rPr>
                <w:noProof/>
              </w:rPr>
            </w:pPr>
            <w:r>
              <w:rPr>
                <w:noProof/>
              </w:rPr>
              <w:drawing>
                <wp:inline distT="0" distB="0" distL="0" distR="0" wp14:anchorId="1AB991E4" wp14:editId="37E2CD4B">
                  <wp:extent cx="295275" cy="371475"/>
                  <wp:effectExtent l="0" t="0" r="9525" b="9525"/>
                  <wp:docPr id="206639689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p>
        </w:tc>
        <w:tc>
          <w:tcPr>
            <w:tcW w:w="1417" w:type="dxa"/>
            <w:shd w:val="clear" w:color="auto" w:fill="auto"/>
            <w:hideMark/>
          </w:tcPr>
          <w:p w14:paraId="1487B1E9" w14:textId="6186C20C" w:rsidR="00AF4BCC" w:rsidRDefault="00AF4BCC" w:rsidP="000B130F">
            <w:pPr>
              <w:jc w:val="center"/>
              <w:rPr>
                <w:noProof/>
              </w:rPr>
            </w:pPr>
            <w:r>
              <w:rPr>
                <w:noProof/>
              </w:rPr>
              <mc:AlternateContent>
                <mc:Choice Requires="wpg">
                  <w:drawing>
                    <wp:anchor distT="0" distB="0" distL="114300" distR="114300" simplePos="0" relativeHeight="251687424" behindDoc="1" locked="0" layoutInCell="1" allowOverlap="1" wp14:anchorId="3D344EA3" wp14:editId="69810D1A">
                      <wp:simplePos x="0" y="0"/>
                      <wp:positionH relativeFrom="column">
                        <wp:posOffset>248920</wp:posOffset>
                      </wp:positionH>
                      <wp:positionV relativeFrom="paragraph">
                        <wp:posOffset>1905</wp:posOffset>
                      </wp:positionV>
                      <wp:extent cx="4236720" cy="392430"/>
                      <wp:effectExtent l="1270" t="1905" r="635" b="0"/>
                      <wp:wrapNone/>
                      <wp:docPr id="164771472"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392430"/>
                                <a:chOff x="2944" y="14661"/>
                                <a:chExt cx="6672" cy="618"/>
                              </a:xfrm>
                            </wpg:grpSpPr>
                            <pic:pic xmlns:pic="http://schemas.openxmlformats.org/drawingml/2006/picture">
                              <pic:nvPicPr>
                                <pic:cNvPr id="631376279" name="Slika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84" y="14674"/>
                                  <a:ext cx="821"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3027988"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116" y="14674"/>
                                  <a:ext cx="500"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3342518" name="Slika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01" y="14661"/>
                                  <a:ext cx="580"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84761" name="Slika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44" y="14662"/>
                                  <a:ext cx="465" cy="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2AB1DC" id="Skupina 6" o:spid="_x0000_s1026" style="position:absolute;margin-left:19.6pt;margin-top:.15pt;width:333.6pt;height:30.9pt;z-index:-251629056" coordorigin="2944,14661" coordsize="6672,6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left:4284;top:14674;width:821;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">
                        <v:imagedata r:id="rId21" o:title=""/>
                      </v:shape>
                      <v:shape id="Slika 2" o:spid="_x0000_s1028" type="#_x0000_t75" style="position:absolute;left:9116;top:14674;width:500;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">
                        <v:imagedata r:id="rId22" o:title=""/>
                      </v:shape>
                      <v:shape id="Slika 3" o:spid="_x0000_s1029" type="#_x0000_t75" style="position:absolute;left:6001;top:14661;width:580;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">
                        <v:imagedata r:id="rId23" o:title=""/>
                      </v:shape>
                      <v:shape id="Slika 4" o:spid="_x0000_s1030" type="#_x0000_t75" style="position:absolute;left:2944;top:14662;width:465;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">
                        <v:imagedata r:id="rId24" o:title=""/>
                      </v:shape>
                    </v:group>
                  </w:pict>
                </mc:Fallback>
              </mc:AlternateContent>
            </w:r>
          </w:p>
        </w:tc>
        <w:tc>
          <w:tcPr>
            <w:tcW w:w="1668" w:type="dxa"/>
            <w:shd w:val="clear" w:color="auto" w:fill="auto"/>
            <w:hideMark/>
          </w:tcPr>
          <w:p w14:paraId="34C0E79A" w14:textId="77777777" w:rsidR="00AF4BCC" w:rsidRPr="0031067B" w:rsidRDefault="00AF4BCC" w:rsidP="000B130F">
            <w:pPr>
              <w:jc w:val="center"/>
              <w:rPr>
                <w:noProof/>
                <w:sz w:val="2"/>
                <w:szCs w:val="2"/>
              </w:rPr>
            </w:pPr>
          </w:p>
        </w:tc>
        <w:tc>
          <w:tcPr>
            <w:tcW w:w="1734" w:type="dxa"/>
            <w:shd w:val="clear" w:color="auto" w:fill="auto"/>
            <w:hideMark/>
          </w:tcPr>
          <w:p w14:paraId="6781BC03" w14:textId="77777777" w:rsidR="00AF4BCC" w:rsidRDefault="00AF4BCC" w:rsidP="000B130F">
            <w:pPr>
              <w:jc w:val="center"/>
              <w:rPr>
                <w:noProof/>
              </w:rPr>
            </w:pPr>
          </w:p>
        </w:tc>
        <w:tc>
          <w:tcPr>
            <w:tcW w:w="1349" w:type="dxa"/>
            <w:shd w:val="clear" w:color="auto" w:fill="auto"/>
          </w:tcPr>
          <w:p w14:paraId="77169A59" w14:textId="6457749A" w:rsidR="00AF4BCC" w:rsidRDefault="00AF4BCC" w:rsidP="000B130F">
            <w:pPr>
              <w:jc w:val="center"/>
              <w:rPr>
                <w:noProof/>
              </w:rPr>
            </w:pPr>
            <w:r>
              <w:rPr>
                <w:noProof/>
              </w:rPr>
              <w:drawing>
                <wp:inline distT="0" distB="0" distL="0" distR="0" wp14:anchorId="5C1EA707" wp14:editId="737BA54A">
                  <wp:extent cx="371475" cy="409575"/>
                  <wp:effectExtent l="0" t="0" r="9525" b="9525"/>
                  <wp:docPr id="200725642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5" cstate="print">
                            <a:extLst>
                              <a:ext uri="{28A0092B-C50C-407E-A947-70E740481C1C}">
                                <a14:useLocalDpi xmlns:a14="http://schemas.microsoft.com/office/drawing/2010/main" val="0"/>
                              </a:ext>
                            </a:extLst>
                          </a:blip>
                          <a:srcRect l="9926" t="14229" r="6905" b="14590"/>
                          <a:stretch>
                            <a:fillRect/>
                          </a:stretch>
                        </pic:blipFill>
                        <pic:spPr bwMode="auto">
                          <a:xfrm>
                            <a:off x="0" y="0"/>
                            <a:ext cx="371475" cy="409575"/>
                          </a:xfrm>
                          <a:prstGeom prst="rect">
                            <a:avLst/>
                          </a:prstGeom>
                          <a:noFill/>
                          <a:ln>
                            <a:noFill/>
                          </a:ln>
                        </pic:spPr>
                      </pic:pic>
                    </a:graphicData>
                  </a:graphic>
                </wp:inline>
              </w:drawing>
            </w:r>
            <w:r>
              <w:rPr>
                <w:noProof/>
              </w:rPr>
              <w:t xml:space="preserve">                                    </w:t>
            </w:r>
          </w:p>
        </w:tc>
        <w:tc>
          <w:tcPr>
            <w:tcW w:w="1486" w:type="dxa"/>
            <w:shd w:val="clear" w:color="auto" w:fill="auto"/>
            <w:hideMark/>
          </w:tcPr>
          <w:p w14:paraId="392C51AD" w14:textId="77777777" w:rsidR="00AF4BCC" w:rsidRDefault="00AF4BCC" w:rsidP="000B130F">
            <w:pPr>
              <w:jc w:val="center"/>
              <w:rPr>
                <w:noProof/>
              </w:rPr>
            </w:pPr>
          </w:p>
        </w:tc>
      </w:tr>
    </w:tbl>
    <w:p w14:paraId="659AA099" w14:textId="77777777" w:rsidR="003048E1" w:rsidRPr="009540F6" w:rsidRDefault="003048E1" w:rsidP="004456C1">
      <w:pPr>
        <w:rPr>
          <w:rFonts w:ascii="Open Sans" w:hAnsi="Open Sans" w:cs="Open Sans"/>
        </w:rPr>
      </w:pPr>
    </w:p>
    <w:tbl>
      <w:tblPr>
        <w:tblStyle w:val="Tabelasvetlamrea1poudarek1"/>
        <w:tblpPr w:leftFromText="141" w:rightFromText="141" w:vertAnchor="page" w:horzAnchor="margin" w:tblpY="2491"/>
        <w:tblW w:w="0" w:type="auto"/>
        <w:tblLook w:val="04A0" w:firstRow="1" w:lastRow="0" w:firstColumn="1" w:lastColumn="0" w:noHBand="0" w:noVBand="1"/>
      </w:tblPr>
      <w:tblGrid>
        <w:gridCol w:w="4814"/>
        <w:gridCol w:w="4814"/>
      </w:tblGrid>
      <w:tr w:rsidR="00B17AAC" w14:paraId="5DF435CB" w14:textId="77777777" w:rsidTr="002C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6F8278" w14:textId="77777777" w:rsidR="00B17AAC" w:rsidRPr="00EC15AA" w:rsidRDefault="00B17AAC" w:rsidP="00B17AAC">
            <w:pPr>
              <w:rPr>
                <w:rFonts w:ascii="Open Sans" w:hAnsi="Open Sans" w:cs="Open Sans"/>
              </w:rPr>
            </w:pPr>
            <w:r w:rsidRPr="00EC15AA">
              <w:rPr>
                <w:rFonts w:ascii="Open Sans" w:hAnsi="Open Sans" w:cs="Open Sans"/>
              </w:rPr>
              <w:lastRenderedPageBreak/>
              <w:t>APPROFONDIMENTI SUL PROGETTO</w:t>
            </w:r>
          </w:p>
        </w:tc>
        <w:tc>
          <w:tcPr>
            <w:tcW w:w="4814" w:type="dxa"/>
          </w:tcPr>
          <w:p w14:paraId="77ED1965" w14:textId="77777777" w:rsidR="00B17AAC" w:rsidRPr="00D83109" w:rsidRDefault="00B17AAC" w:rsidP="00B17AAC">
            <w:pP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Pr>
                <w:rFonts w:ascii="Open Sans" w:hAnsi="Open Sans" w:cs="Open Sans"/>
              </w:rPr>
              <w:t>SPLOŠNE INFORMACIJE</w:t>
            </w:r>
            <w:r w:rsidRPr="00D83109">
              <w:rPr>
                <w:rFonts w:ascii="Open Sans" w:hAnsi="Open Sans" w:cs="Open Sans"/>
              </w:rPr>
              <w:t xml:space="preserve"> </w:t>
            </w:r>
            <w:r>
              <w:rPr>
                <w:rFonts w:ascii="Open Sans" w:hAnsi="Open Sans" w:cs="Open Sans"/>
              </w:rPr>
              <w:t>O PROJEKTU</w:t>
            </w:r>
          </w:p>
        </w:tc>
      </w:tr>
      <w:tr w:rsidR="00B17AAC" w:rsidRPr="00BB3FFA" w14:paraId="0502CB9C" w14:textId="77777777" w:rsidTr="002C2F13">
        <w:trPr>
          <w:trHeight w:val="555"/>
        </w:trPr>
        <w:tc>
          <w:tcPr>
            <w:cnfStyle w:val="001000000000" w:firstRow="0" w:lastRow="0" w:firstColumn="1" w:lastColumn="0" w:oddVBand="0" w:evenVBand="0" w:oddHBand="0" w:evenHBand="0" w:firstRowFirstColumn="0" w:firstRowLastColumn="0" w:lastRowFirstColumn="0" w:lastRowLastColumn="0"/>
            <w:tcW w:w="9628" w:type="dxa"/>
            <w:gridSpan w:val="2"/>
            <w:noWrap/>
          </w:tcPr>
          <w:p w14:paraId="7CC0A18E" w14:textId="3AA58800" w:rsidR="00B17AAC" w:rsidRPr="009540F6" w:rsidRDefault="00AF4BCC" w:rsidP="00B17AAC">
            <w:pPr>
              <w:jc w:val="center"/>
              <w:rPr>
                <w:rFonts w:ascii="Open Sans" w:eastAsia="Times New Roman" w:hAnsi="Open Sans" w:cs="Open Sans"/>
                <w:b w:val="0"/>
                <w:color w:val="DA5C57"/>
                <w:sz w:val="40"/>
                <w:szCs w:val="40"/>
                <w:lang w:eastAsia="it-IT"/>
              </w:rPr>
            </w:pPr>
            <w:r>
              <w:rPr>
                <w:rFonts w:ascii="Open Sans" w:eastAsia="Times New Roman" w:hAnsi="Open Sans" w:cs="Open Sans"/>
                <w:color w:val="92D050"/>
                <w:sz w:val="40"/>
                <w:szCs w:val="40"/>
                <w:lang w:eastAsia="it-IT"/>
              </w:rPr>
              <w:t>KARST-SAFE</w:t>
            </w:r>
          </w:p>
        </w:tc>
      </w:tr>
      <w:tr w:rsidR="00B17AAC" w14:paraId="4C2439C7" w14:textId="77777777" w:rsidTr="002C2F13">
        <w:tc>
          <w:tcPr>
            <w:cnfStyle w:val="001000000000" w:firstRow="0" w:lastRow="0" w:firstColumn="1" w:lastColumn="0" w:oddVBand="0" w:evenVBand="0" w:oddHBand="0" w:evenHBand="0" w:firstRowFirstColumn="0" w:firstRowLastColumn="0" w:lastRowFirstColumn="0" w:lastRowLastColumn="0"/>
            <w:tcW w:w="4814" w:type="dxa"/>
          </w:tcPr>
          <w:p w14:paraId="5749DF6F" w14:textId="24E15CB1" w:rsidR="00B17AAC" w:rsidRPr="00893C5B" w:rsidRDefault="00AF4BCC" w:rsidP="00B17AAC">
            <w:pPr>
              <w:rPr>
                <w:rFonts w:ascii="Open Sans" w:hAnsi="Open Sans" w:cs="Open Sans"/>
                <w:b w:val="0"/>
              </w:rPr>
            </w:pPr>
            <w:r w:rsidRPr="00893C5B">
              <w:rPr>
                <w:rFonts w:ascii="Open Sans" w:eastAsia="Times New Roman" w:hAnsi="Open Sans" w:cs="Open Sans"/>
                <w:color w:val="000000"/>
                <w:sz w:val="32"/>
                <w:lang w:eastAsia="it-IT"/>
              </w:rPr>
              <w:t>Misure preventive per un Carso sicuro</w:t>
            </w:r>
          </w:p>
        </w:tc>
        <w:tc>
          <w:tcPr>
            <w:tcW w:w="4814" w:type="dxa"/>
          </w:tcPr>
          <w:p w14:paraId="480D9544" w14:textId="6ADE42C0" w:rsidR="00B17AAC" w:rsidRPr="00893C5B" w:rsidRDefault="00AF4BCC"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93C5B">
              <w:rPr>
                <w:rFonts w:ascii="Open Sans" w:eastAsia="Times New Roman" w:hAnsi="Open Sans" w:cs="Open Sans"/>
                <w:color w:val="000000"/>
                <w:sz w:val="32"/>
                <w:lang w:eastAsia="it-IT"/>
              </w:rPr>
              <w:t>Preventivni ukrepi za varen Kras</w:t>
            </w:r>
          </w:p>
        </w:tc>
      </w:tr>
      <w:tr w:rsidR="00B17AAC" w14:paraId="6F1B33D7" w14:textId="77777777" w:rsidTr="00893C5B">
        <w:tc>
          <w:tcPr>
            <w:cnfStyle w:val="001000000000" w:firstRow="0" w:lastRow="0" w:firstColumn="1" w:lastColumn="0" w:oddVBand="0" w:evenVBand="0" w:oddHBand="0" w:evenHBand="0" w:firstRowFirstColumn="0" w:firstRowLastColumn="0" w:lastRowFirstColumn="0" w:lastRowLastColumn="0"/>
            <w:tcW w:w="4814" w:type="dxa"/>
          </w:tcPr>
          <w:p w14:paraId="24C96C99" w14:textId="77777777" w:rsidR="00B17AAC" w:rsidRPr="00BB3FFA" w:rsidRDefault="00B17AAC" w:rsidP="00B17AAC">
            <w:pPr>
              <w:rPr>
                <w:rFonts w:ascii="Open Sans" w:eastAsia="Times New Roman" w:hAnsi="Open Sans" w:cs="Open Sans"/>
                <w:color w:val="000000"/>
                <w:lang w:eastAsia="it-IT"/>
              </w:rPr>
            </w:pPr>
            <w:r w:rsidRPr="00BB3FFA">
              <w:rPr>
                <w:rFonts w:ascii="Open Sans" w:eastAsia="Times New Roman" w:hAnsi="Open Sans" w:cs="Open Sans"/>
                <w:color w:val="000000"/>
                <w:lang w:eastAsia="it-IT"/>
              </w:rPr>
              <w:t>Durata del progetto/</w:t>
            </w:r>
            <w:r w:rsidRPr="00511273">
              <w:rPr>
                <w:rFonts w:ascii="Open Sans" w:hAnsi="Open Sans" w:cs="Open Sans"/>
                <w:color w:val="1F4E79" w:themeColor="accent1" w:themeShade="80"/>
              </w:rPr>
              <w:t>Trajanje projekta:</w:t>
            </w:r>
          </w:p>
        </w:tc>
        <w:tc>
          <w:tcPr>
            <w:tcW w:w="4814" w:type="dxa"/>
            <w:shd w:val="clear" w:color="auto" w:fill="auto"/>
          </w:tcPr>
          <w:p w14:paraId="5E57F33C" w14:textId="4681DCD4" w:rsidR="00B17AAC" w:rsidRPr="00893C5B" w:rsidRDefault="00AF4BC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r w:rsidRPr="00893C5B">
              <w:rPr>
                <w:rFonts w:ascii="Open Sans" w:eastAsia="Times New Roman" w:hAnsi="Open Sans" w:cs="Open Sans"/>
                <w:color w:val="000000"/>
                <w:lang w:eastAsia="it-IT"/>
              </w:rPr>
              <w:t>1/12/ 2023</w:t>
            </w:r>
            <w:r w:rsidR="00B17AAC" w:rsidRPr="00893C5B">
              <w:rPr>
                <w:rFonts w:ascii="Open Sans" w:eastAsia="Times New Roman" w:hAnsi="Open Sans" w:cs="Open Sans"/>
                <w:color w:val="000000"/>
                <w:lang w:eastAsia="it-IT"/>
              </w:rPr>
              <w:t xml:space="preserve"> - </w:t>
            </w:r>
            <w:r w:rsidRPr="00893C5B">
              <w:rPr>
                <w:rFonts w:ascii="Open Sans" w:eastAsia="Times New Roman" w:hAnsi="Open Sans" w:cs="Open Sans"/>
                <w:color w:val="000000"/>
                <w:lang w:eastAsia="it-IT"/>
              </w:rPr>
              <w:t>30</w:t>
            </w:r>
            <w:r w:rsidR="00B17AAC" w:rsidRPr="00893C5B">
              <w:rPr>
                <w:rFonts w:ascii="Open Sans" w:eastAsia="Times New Roman" w:hAnsi="Open Sans" w:cs="Open Sans"/>
                <w:color w:val="000000"/>
                <w:lang w:eastAsia="it-IT"/>
              </w:rPr>
              <w:t>/</w:t>
            </w:r>
            <w:r w:rsidRPr="00893C5B">
              <w:rPr>
                <w:rFonts w:ascii="Open Sans" w:eastAsia="Times New Roman" w:hAnsi="Open Sans" w:cs="Open Sans"/>
                <w:color w:val="000000"/>
                <w:lang w:eastAsia="it-IT"/>
              </w:rPr>
              <w:t>09</w:t>
            </w:r>
            <w:r w:rsidR="00B17AAC" w:rsidRPr="00893C5B">
              <w:rPr>
                <w:rFonts w:ascii="Open Sans" w:eastAsia="Times New Roman" w:hAnsi="Open Sans" w:cs="Open Sans"/>
                <w:color w:val="000000"/>
                <w:lang w:eastAsia="it-IT"/>
              </w:rPr>
              <w:t>/</w:t>
            </w:r>
            <w:r w:rsidRPr="00893C5B">
              <w:rPr>
                <w:rFonts w:ascii="Open Sans" w:eastAsia="Times New Roman" w:hAnsi="Open Sans" w:cs="Open Sans"/>
                <w:color w:val="000000"/>
                <w:lang w:eastAsia="it-IT"/>
              </w:rPr>
              <w:t>2025</w:t>
            </w:r>
          </w:p>
        </w:tc>
      </w:tr>
      <w:tr w:rsidR="00B17AAC" w14:paraId="3B5CB60A" w14:textId="77777777" w:rsidTr="00893C5B">
        <w:tc>
          <w:tcPr>
            <w:cnfStyle w:val="001000000000" w:firstRow="0" w:lastRow="0" w:firstColumn="1" w:lastColumn="0" w:oddVBand="0" w:evenVBand="0" w:oddHBand="0" w:evenHBand="0" w:firstRowFirstColumn="0" w:firstRowLastColumn="0" w:lastRowFirstColumn="0" w:lastRowLastColumn="0"/>
            <w:tcW w:w="4814" w:type="dxa"/>
          </w:tcPr>
          <w:p w14:paraId="01A0A04B" w14:textId="77777777" w:rsidR="00B17AAC" w:rsidRPr="00BB3FFA" w:rsidRDefault="00B17AAC" w:rsidP="00B17AAC">
            <w:pPr>
              <w:rPr>
                <w:rFonts w:ascii="Open Sans" w:eastAsia="Times New Roman" w:hAnsi="Open Sans" w:cs="Open Sans"/>
                <w:color w:val="000000"/>
                <w:lang w:eastAsia="it-IT"/>
              </w:rPr>
            </w:pPr>
            <w:r w:rsidRPr="00BB3FFA">
              <w:rPr>
                <w:rFonts w:ascii="Open Sans" w:eastAsia="Times New Roman" w:hAnsi="Open Sans" w:cs="Open Sans"/>
                <w:color w:val="000000"/>
                <w:lang w:eastAsia="it-IT"/>
              </w:rPr>
              <w:t>Budget totale/</w:t>
            </w:r>
            <w:r w:rsidRPr="00EC15AA">
              <w:rPr>
                <w:rFonts w:ascii="Open Sans" w:hAnsi="Open Sans" w:cs="Open Sans"/>
                <w:color w:val="1F4E79" w:themeColor="accent1" w:themeShade="80"/>
                <w:lang w:val="fr-FR"/>
              </w:rPr>
              <w:t>Celotni znesek:</w:t>
            </w:r>
            <w:r w:rsidRPr="00BB3FFA">
              <w:rPr>
                <w:rFonts w:ascii="Open Sans" w:eastAsia="Times New Roman" w:hAnsi="Open Sans" w:cs="Open Sans"/>
                <w:color w:val="000000"/>
                <w:lang w:eastAsia="it-IT"/>
              </w:rPr>
              <w:t xml:space="preserve"> </w:t>
            </w:r>
          </w:p>
        </w:tc>
        <w:tc>
          <w:tcPr>
            <w:tcW w:w="4814" w:type="dxa"/>
            <w:shd w:val="clear" w:color="auto" w:fill="auto"/>
          </w:tcPr>
          <w:p w14:paraId="0A3200FE" w14:textId="27C9D0B3" w:rsidR="00B17AAC" w:rsidRPr="00893C5B" w:rsidRDefault="00B17AA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r w:rsidRPr="00893C5B">
              <w:rPr>
                <w:rFonts w:ascii="Open Sans" w:eastAsia="Times New Roman" w:hAnsi="Open Sans" w:cs="Open Sans"/>
                <w:color w:val="000000"/>
                <w:lang w:eastAsia="it-IT"/>
              </w:rPr>
              <w:t xml:space="preserve">€ </w:t>
            </w:r>
            <w:r w:rsidR="00AF4BCC" w:rsidRPr="00893C5B">
              <w:t xml:space="preserve"> </w:t>
            </w:r>
            <w:r w:rsidR="00AF4BCC" w:rsidRPr="00893C5B">
              <w:rPr>
                <w:rFonts w:ascii="Open Sans" w:hAnsi="Open Sans" w:cs="Open Sans"/>
                <w:lang w:val="fr-FR"/>
              </w:rPr>
              <w:t>749.419,00</w:t>
            </w:r>
          </w:p>
        </w:tc>
      </w:tr>
      <w:tr w:rsidR="00B17AAC" w14:paraId="764375BB" w14:textId="77777777" w:rsidTr="00893C5B">
        <w:tc>
          <w:tcPr>
            <w:cnfStyle w:val="001000000000" w:firstRow="0" w:lastRow="0" w:firstColumn="1" w:lastColumn="0" w:oddVBand="0" w:evenVBand="0" w:oddHBand="0" w:evenHBand="0" w:firstRowFirstColumn="0" w:firstRowLastColumn="0" w:lastRowFirstColumn="0" w:lastRowLastColumn="0"/>
            <w:tcW w:w="4814" w:type="dxa"/>
          </w:tcPr>
          <w:p w14:paraId="6EC07196" w14:textId="77777777" w:rsidR="00B17AAC" w:rsidRDefault="00B17AAC" w:rsidP="00B17AAC">
            <w:pPr>
              <w:rPr>
                <w:rFonts w:ascii="Open Sans" w:eastAsia="Times New Roman" w:hAnsi="Open Sans" w:cs="Open Sans"/>
                <w:color w:val="000000"/>
                <w:lang w:eastAsia="it-IT"/>
              </w:rPr>
            </w:pPr>
            <w:r w:rsidRPr="00C719B7">
              <w:rPr>
                <w:rFonts w:ascii="Open Sans" w:eastAsia="Times New Roman" w:hAnsi="Open Sans" w:cs="Open Sans"/>
                <w:color w:val="000000"/>
                <w:lang w:eastAsia="it-IT"/>
              </w:rPr>
              <w:t>Fondo europeo di sviluppo regionale (FESR)</w:t>
            </w:r>
          </w:p>
          <w:p w14:paraId="67D288D1" w14:textId="77777777" w:rsidR="00B17AAC" w:rsidRPr="00BB3FFA" w:rsidRDefault="00B17AAC" w:rsidP="00B17AAC">
            <w:pPr>
              <w:rPr>
                <w:rFonts w:ascii="Open Sans" w:eastAsia="Times New Roman" w:hAnsi="Open Sans" w:cs="Open Sans"/>
                <w:color w:val="000000"/>
                <w:lang w:eastAsia="it-IT"/>
              </w:rPr>
            </w:pPr>
            <w:r w:rsidRPr="00511273">
              <w:rPr>
                <w:rFonts w:ascii="Open Sans" w:hAnsi="Open Sans" w:cs="Open Sans"/>
                <w:color w:val="1F4E79" w:themeColor="accent1" w:themeShade="80"/>
              </w:rPr>
              <w:t>Evropski sklad za regionalni razvoj (ESRR):</w:t>
            </w:r>
          </w:p>
        </w:tc>
        <w:tc>
          <w:tcPr>
            <w:tcW w:w="4814" w:type="dxa"/>
            <w:shd w:val="clear" w:color="auto" w:fill="auto"/>
          </w:tcPr>
          <w:p w14:paraId="12D7A78D" w14:textId="61757E50" w:rsidR="00B17AAC" w:rsidRPr="00893C5B" w:rsidRDefault="00B17AA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r w:rsidRPr="00893C5B">
              <w:rPr>
                <w:rFonts w:ascii="Open Sans" w:eastAsia="Times New Roman" w:hAnsi="Open Sans" w:cs="Open Sans"/>
                <w:color w:val="000000"/>
                <w:lang w:eastAsia="it-IT"/>
              </w:rPr>
              <w:t xml:space="preserve">€ </w:t>
            </w:r>
            <w:r w:rsidR="00AF4BCC" w:rsidRPr="00893C5B">
              <w:t xml:space="preserve"> </w:t>
            </w:r>
            <w:r w:rsidR="00AF4BCC" w:rsidRPr="00893C5B">
              <w:rPr>
                <w:rFonts w:ascii="Open Sans" w:hAnsi="Open Sans" w:cs="Open Sans"/>
                <w:lang w:val="fr-FR"/>
              </w:rPr>
              <w:t>599.535,20</w:t>
            </w:r>
          </w:p>
        </w:tc>
      </w:tr>
      <w:tr w:rsidR="00B17AAC" w14:paraId="6A671AA6" w14:textId="77777777" w:rsidTr="00893C5B">
        <w:tc>
          <w:tcPr>
            <w:cnfStyle w:val="001000000000" w:firstRow="0" w:lastRow="0" w:firstColumn="1" w:lastColumn="0" w:oddVBand="0" w:evenVBand="0" w:oddHBand="0" w:evenHBand="0" w:firstRowFirstColumn="0" w:firstRowLastColumn="0" w:lastRowFirstColumn="0" w:lastRowLastColumn="0"/>
            <w:tcW w:w="4814" w:type="dxa"/>
          </w:tcPr>
          <w:p w14:paraId="150878E7" w14:textId="77777777" w:rsidR="00B17AAC" w:rsidRPr="00BB3FFA" w:rsidRDefault="00B17AAC" w:rsidP="00B17AAC">
            <w:pPr>
              <w:rPr>
                <w:rFonts w:ascii="Open Sans" w:eastAsia="Times New Roman" w:hAnsi="Open Sans" w:cs="Open Sans"/>
                <w:color w:val="000000"/>
                <w:lang w:eastAsia="it-IT"/>
              </w:rPr>
            </w:pPr>
            <w:r w:rsidRPr="00BB3FFA">
              <w:rPr>
                <w:rFonts w:ascii="Open Sans" w:eastAsia="Times New Roman" w:hAnsi="Open Sans" w:cs="Open Sans"/>
                <w:color w:val="000000"/>
                <w:lang w:eastAsia="it-IT"/>
              </w:rPr>
              <w:t xml:space="preserve">Cofinanziamento </w:t>
            </w:r>
            <w:r w:rsidRPr="00055197">
              <w:rPr>
                <w:rFonts w:ascii="Open Sans" w:eastAsia="Times New Roman" w:hAnsi="Open Sans" w:cs="Open Sans"/>
                <w:color w:val="000000"/>
                <w:lang w:eastAsia="it-IT"/>
              </w:rPr>
              <w:t>pubblico</w:t>
            </w:r>
            <w:r w:rsidRPr="00BB3FFA">
              <w:rPr>
                <w:rFonts w:ascii="Open Sans" w:eastAsia="Times New Roman" w:hAnsi="Open Sans" w:cs="Open Sans"/>
                <w:color w:val="000000"/>
                <w:lang w:eastAsia="it-IT"/>
              </w:rPr>
              <w:t xml:space="preserve"> italiano: </w:t>
            </w:r>
          </w:p>
          <w:p w14:paraId="0112F40A" w14:textId="77777777" w:rsidR="00B17AAC" w:rsidRPr="00BB3FFA" w:rsidRDefault="00B17AAC" w:rsidP="00B17AAC">
            <w:pPr>
              <w:rPr>
                <w:rFonts w:ascii="Open Sans" w:eastAsia="Times New Roman" w:hAnsi="Open Sans" w:cs="Open Sans"/>
                <w:color w:val="000000"/>
                <w:lang w:eastAsia="it-IT"/>
              </w:rPr>
            </w:pPr>
            <w:r w:rsidRPr="00511273">
              <w:rPr>
                <w:rFonts w:ascii="Open Sans" w:hAnsi="Open Sans" w:cs="Open Sans"/>
                <w:color w:val="1F4E79" w:themeColor="accent1" w:themeShade="80"/>
              </w:rPr>
              <w:t>Italijansko javno sofinanciranje:</w:t>
            </w:r>
          </w:p>
        </w:tc>
        <w:tc>
          <w:tcPr>
            <w:tcW w:w="4814" w:type="dxa"/>
            <w:shd w:val="clear" w:color="auto" w:fill="auto"/>
          </w:tcPr>
          <w:p w14:paraId="4F28C700" w14:textId="4657C81F" w:rsidR="00B17AAC" w:rsidRPr="00893C5B" w:rsidRDefault="00B17AA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r w:rsidRPr="00893C5B">
              <w:rPr>
                <w:rFonts w:ascii="Open Sans" w:eastAsia="Times New Roman" w:hAnsi="Open Sans" w:cs="Open Sans"/>
                <w:color w:val="000000"/>
                <w:lang w:eastAsia="it-IT"/>
              </w:rPr>
              <w:t xml:space="preserve">€ </w:t>
            </w:r>
            <w:r w:rsidR="00454BFC" w:rsidRPr="00893C5B">
              <w:rPr>
                <w:rFonts w:ascii="Open Sans" w:hAnsi="Open Sans" w:cs="Open Sans"/>
                <w:lang w:val="fr-FR"/>
              </w:rPr>
              <w:t>43.459,80</w:t>
            </w:r>
          </w:p>
        </w:tc>
      </w:tr>
      <w:tr w:rsidR="00B17AAC" w14:paraId="1FE56811" w14:textId="77777777" w:rsidTr="00893C5B">
        <w:tc>
          <w:tcPr>
            <w:cnfStyle w:val="001000000000" w:firstRow="0" w:lastRow="0" w:firstColumn="1" w:lastColumn="0" w:oddVBand="0" w:evenVBand="0" w:oddHBand="0" w:evenHBand="0" w:firstRowFirstColumn="0" w:firstRowLastColumn="0" w:lastRowFirstColumn="0" w:lastRowLastColumn="0"/>
            <w:tcW w:w="4814" w:type="dxa"/>
          </w:tcPr>
          <w:p w14:paraId="10763AD5" w14:textId="77777777" w:rsidR="00B17AAC" w:rsidRPr="00BB3FFA" w:rsidRDefault="00B17AAC" w:rsidP="00B17AAC">
            <w:pPr>
              <w:rPr>
                <w:rFonts w:ascii="Open Sans" w:eastAsia="Times New Roman" w:hAnsi="Open Sans" w:cs="Open Sans"/>
                <w:color w:val="000000"/>
                <w:lang w:eastAsia="it-IT"/>
              </w:rPr>
            </w:pPr>
            <w:r w:rsidRPr="00BB3FFA">
              <w:rPr>
                <w:rFonts w:ascii="Open Sans" w:eastAsia="Times New Roman" w:hAnsi="Open Sans" w:cs="Open Sans"/>
                <w:color w:val="000000"/>
                <w:lang w:eastAsia="it-IT"/>
              </w:rPr>
              <w:t xml:space="preserve">Cofinanziamento </w:t>
            </w:r>
            <w:r w:rsidRPr="00055197">
              <w:rPr>
                <w:rFonts w:ascii="Open Sans" w:eastAsia="Times New Roman" w:hAnsi="Open Sans" w:cs="Open Sans"/>
                <w:color w:val="000000"/>
                <w:lang w:eastAsia="it-IT"/>
              </w:rPr>
              <w:t>pubblico</w:t>
            </w:r>
            <w:r w:rsidRPr="00BB3FFA">
              <w:rPr>
                <w:rFonts w:ascii="Open Sans" w:eastAsia="Times New Roman" w:hAnsi="Open Sans" w:cs="Open Sans"/>
                <w:color w:val="000000"/>
                <w:lang w:eastAsia="it-IT"/>
              </w:rPr>
              <w:t xml:space="preserve"> sloveno:</w:t>
            </w:r>
          </w:p>
          <w:p w14:paraId="22BBBFC4" w14:textId="77777777" w:rsidR="00B17AAC" w:rsidRPr="00BB3FFA" w:rsidRDefault="00B17AAC" w:rsidP="00B17AAC">
            <w:pPr>
              <w:rPr>
                <w:rFonts w:ascii="Open Sans" w:eastAsia="Times New Roman" w:hAnsi="Open Sans" w:cs="Open Sans"/>
                <w:color w:val="000000"/>
                <w:lang w:eastAsia="it-IT"/>
              </w:rPr>
            </w:pPr>
            <w:r w:rsidRPr="00511273">
              <w:rPr>
                <w:rFonts w:ascii="Open Sans" w:hAnsi="Open Sans" w:cs="Open Sans"/>
                <w:color w:val="1F4E79" w:themeColor="accent1" w:themeShade="80"/>
              </w:rPr>
              <w:t>Slovensko javno sofinanciranje:</w:t>
            </w:r>
            <w:r w:rsidRPr="00BB3FFA">
              <w:rPr>
                <w:rFonts w:ascii="Open Sans" w:eastAsia="Times New Roman" w:hAnsi="Open Sans" w:cs="Open Sans"/>
                <w:color w:val="000000"/>
                <w:lang w:eastAsia="it-IT"/>
              </w:rPr>
              <w:t xml:space="preserve"> </w:t>
            </w:r>
          </w:p>
        </w:tc>
        <w:tc>
          <w:tcPr>
            <w:tcW w:w="4814" w:type="dxa"/>
            <w:shd w:val="clear" w:color="auto" w:fill="auto"/>
          </w:tcPr>
          <w:p w14:paraId="17B8997F" w14:textId="1F8AAF0D" w:rsidR="00B17AAC" w:rsidRPr="00893C5B" w:rsidRDefault="00B17AA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r w:rsidRPr="00893C5B">
              <w:rPr>
                <w:rFonts w:ascii="Open Sans" w:eastAsia="Times New Roman" w:hAnsi="Open Sans" w:cs="Open Sans"/>
                <w:color w:val="000000"/>
                <w:lang w:eastAsia="it-IT"/>
              </w:rPr>
              <w:t xml:space="preserve">€ </w:t>
            </w:r>
            <w:r w:rsidR="00454BFC" w:rsidRPr="00893C5B">
              <w:rPr>
                <w:rFonts w:ascii="Open Sans" w:hAnsi="Open Sans" w:cs="Open Sans"/>
                <w:lang w:val="fr-FR"/>
              </w:rPr>
              <w:t>106.430,00</w:t>
            </w:r>
          </w:p>
        </w:tc>
      </w:tr>
      <w:tr w:rsidR="002C2F13" w:rsidRPr="00454BFC" w14:paraId="72578621" w14:textId="77777777" w:rsidTr="00893C5B">
        <w:tc>
          <w:tcPr>
            <w:cnfStyle w:val="001000000000" w:firstRow="0" w:lastRow="0" w:firstColumn="1" w:lastColumn="0" w:oddVBand="0" w:evenVBand="0" w:oddHBand="0" w:evenHBand="0" w:firstRowFirstColumn="0" w:firstRowLastColumn="0" w:lastRowFirstColumn="0" w:lastRowLastColumn="0"/>
            <w:tcW w:w="4814" w:type="dxa"/>
          </w:tcPr>
          <w:p w14:paraId="3ED6203A" w14:textId="3B65F910" w:rsidR="002C2F13" w:rsidRPr="00BB3FFA" w:rsidRDefault="002C2F13" w:rsidP="00B17AAC">
            <w:pPr>
              <w:rPr>
                <w:rFonts w:ascii="Open Sans" w:eastAsia="Times New Roman" w:hAnsi="Open Sans" w:cs="Open Sans"/>
                <w:color w:val="000000"/>
                <w:lang w:eastAsia="it-IT"/>
              </w:rPr>
            </w:pPr>
            <w:r w:rsidRPr="00BB3FFA">
              <w:rPr>
                <w:rFonts w:ascii="Open Sans" w:eastAsia="Times New Roman" w:hAnsi="Open Sans" w:cs="Open Sans"/>
                <w:color w:val="000000"/>
                <w:lang w:eastAsia="it-IT"/>
              </w:rPr>
              <w:t xml:space="preserve">Partner di progetto/ </w:t>
            </w:r>
            <w:r w:rsidRPr="00511273">
              <w:rPr>
                <w:rFonts w:ascii="Open Sans" w:hAnsi="Open Sans" w:cs="Open Sans"/>
                <w:color w:val="1F4E79" w:themeColor="accent1" w:themeShade="80"/>
              </w:rPr>
              <w:t>Projektni partnerji</w:t>
            </w:r>
          </w:p>
        </w:tc>
        <w:tc>
          <w:tcPr>
            <w:tcW w:w="4814" w:type="dxa"/>
            <w:shd w:val="clear" w:color="auto" w:fill="auto"/>
          </w:tcPr>
          <w:p w14:paraId="655CA2EF" w14:textId="26845B95" w:rsidR="002C2F13" w:rsidRPr="004C788E" w:rsidRDefault="002C2F13"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val="sl-SI" w:eastAsia="it-IT"/>
              </w:rPr>
            </w:pPr>
            <w:r w:rsidRPr="004C788E">
              <w:rPr>
                <w:rFonts w:ascii="Open Sans" w:eastAsia="Times New Roman" w:hAnsi="Open Sans" w:cs="Open Sans"/>
                <w:color w:val="000000"/>
                <w:lang w:val="sl-SI" w:eastAsia="it-IT"/>
              </w:rPr>
              <w:t>LP: Občina Sežana</w:t>
            </w:r>
          </w:p>
          <w:p w14:paraId="2DE39693" w14:textId="7DD85B7A" w:rsidR="002C2F13" w:rsidRPr="004C788E" w:rsidRDefault="002C2F13"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val="sl-SI" w:eastAsia="it-IT"/>
              </w:rPr>
            </w:pPr>
            <w:r w:rsidRPr="004C788E">
              <w:rPr>
                <w:rFonts w:ascii="Open Sans" w:eastAsia="Times New Roman" w:hAnsi="Open Sans" w:cs="Open Sans"/>
                <w:color w:val="000000"/>
                <w:lang w:val="sl-SI" w:eastAsia="it-IT"/>
              </w:rPr>
              <w:t>PP2: Zavod za gasilno in reševalno službo Sežana</w:t>
            </w:r>
          </w:p>
          <w:p w14:paraId="0F144086" w14:textId="021F0AA9" w:rsidR="002C2F13" w:rsidRPr="004C788E" w:rsidRDefault="002C2F13"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val="sl-SI" w:eastAsia="it-IT"/>
              </w:rPr>
            </w:pPr>
            <w:r w:rsidRPr="004C788E">
              <w:rPr>
                <w:rFonts w:ascii="Open Sans" w:eastAsia="Times New Roman" w:hAnsi="Open Sans" w:cs="Open Sans"/>
                <w:color w:val="000000"/>
                <w:lang w:val="sl-SI" w:eastAsia="it-IT"/>
              </w:rPr>
              <w:t>PP3:</w:t>
            </w:r>
            <w:r w:rsidR="00454BFC" w:rsidRPr="004C788E">
              <w:rPr>
                <w:rFonts w:ascii="Open Sans" w:eastAsia="Times New Roman" w:hAnsi="Open Sans" w:cs="Open Sans"/>
                <w:color w:val="000000"/>
                <w:lang w:val="sl-SI" w:eastAsia="it-IT"/>
              </w:rPr>
              <w:t xml:space="preserve"> GAL Carso – LAS Kras</w:t>
            </w:r>
          </w:p>
          <w:p w14:paraId="1896CF98" w14:textId="77777777" w:rsidR="002C2F13" w:rsidRPr="004C788E" w:rsidRDefault="00454BF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val="sl-SI" w:eastAsia="it-IT"/>
              </w:rPr>
            </w:pPr>
            <w:r w:rsidRPr="004C788E">
              <w:rPr>
                <w:rFonts w:ascii="Open Sans" w:eastAsia="Times New Roman" w:hAnsi="Open Sans" w:cs="Open Sans"/>
                <w:color w:val="000000"/>
                <w:lang w:val="sl-SI" w:eastAsia="it-IT"/>
              </w:rPr>
              <w:t>PP4: Občina Komen</w:t>
            </w:r>
          </w:p>
          <w:p w14:paraId="7D17ADA1" w14:textId="77777777" w:rsidR="00454BFC" w:rsidRPr="004C788E" w:rsidRDefault="00454BF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val="sl-SI" w:eastAsia="it-IT"/>
              </w:rPr>
            </w:pPr>
            <w:r w:rsidRPr="004C788E">
              <w:rPr>
                <w:rFonts w:ascii="Open Sans" w:eastAsia="Times New Roman" w:hAnsi="Open Sans" w:cs="Open Sans"/>
                <w:color w:val="000000"/>
                <w:lang w:val="sl-SI" w:eastAsia="it-IT"/>
              </w:rPr>
              <w:t>PP5: Comune di Duino Aurisina/Občina Devin Nabrežina</w:t>
            </w:r>
          </w:p>
          <w:p w14:paraId="6396D7D8" w14:textId="77777777" w:rsidR="00454BFC" w:rsidRPr="004C788E" w:rsidRDefault="00454BF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val="sl-SI" w:eastAsia="it-IT"/>
              </w:rPr>
            </w:pPr>
            <w:r w:rsidRPr="004C788E">
              <w:rPr>
                <w:rFonts w:ascii="Open Sans" w:eastAsia="Times New Roman" w:hAnsi="Open Sans" w:cs="Open Sans"/>
                <w:color w:val="000000"/>
                <w:lang w:val="sl-SI" w:eastAsia="it-IT"/>
              </w:rPr>
              <w:t>PP6: Javni zavod za gasilsko in reševalno dejavnost Nova Gorica</w:t>
            </w:r>
          </w:p>
          <w:p w14:paraId="379F38EC" w14:textId="7FC7FF05" w:rsidR="004C788E" w:rsidRPr="00893C5B" w:rsidRDefault="004C788E"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p>
        </w:tc>
      </w:tr>
      <w:tr w:rsidR="002C2F13" w:rsidRPr="00893C5B" w14:paraId="7EBCBE11" w14:textId="77777777" w:rsidTr="002C2F13">
        <w:tc>
          <w:tcPr>
            <w:cnfStyle w:val="001000000000" w:firstRow="0" w:lastRow="0" w:firstColumn="1" w:lastColumn="0" w:oddVBand="0" w:evenVBand="0" w:oddHBand="0" w:evenHBand="0" w:firstRowFirstColumn="0" w:firstRowLastColumn="0" w:lastRowFirstColumn="0" w:lastRowLastColumn="0"/>
            <w:tcW w:w="4814" w:type="dxa"/>
          </w:tcPr>
          <w:p w14:paraId="22C19C5F" w14:textId="2BDD14AE" w:rsidR="002C2F13" w:rsidRPr="00BB3FFA" w:rsidRDefault="002C2F13" w:rsidP="00B17AAC">
            <w:pPr>
              <w:rPr>
                <w:rFonts w:ascii="Open Sans" w:eastAsia="Times New Roman" w:hAnsi="Open Sans" w:cs="Open Sans"/>
                <w:color w:val="000000"/>
                <w:lang w:eastAsia="it-IT"/>
              </w:rPr>
            </w:pPr>
            <w:r w:rsidRPr="00BB3FFA">
              <w:rPr>
                <w:rFonts w:ascii="Open Sans" w:eastAsia="Times New Roman" w:hAnsi="Open Sans" w:cs="Open Sans"/>
                <w:color w:val="000000"/>
                <w:lang w:eastAsia="it-IT"/>
              </w:rPr>
              <w:t>Sintesi del progetto/</w:t>
            </w:r>
            <w:r w:rsidRPr="00511273">
              <w:rPr>
                <w:rFonts w:ascii="Open Sans" w:hAnsi="Open Sans" w:cs="Open Sans"/>
                <w:color w:val="1F4E79" w:themeColor="accent1" w:themeShade="80"/>
              </w:rPr>
              <w:t>Povzetek projekta</w:t>
            </w:r>
          </w:p>
        </w:tc>
        <w:tc>
          <w:tcPr>
            <w:tcW w:w="4814" w:type="dxa"/>
          </w:tcPr>
          <w:p w14:paraId="5C2D7785" w14:textId="19C38041"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20"/>
                <w:szCs w:val="20"/>
              </w:rPr>
            </w:pPr>
            <w:r w:rsidRPr="00893C5B">
              <w:rPr>
                <w:rFonts w:ascii="Open Sans" w:hAnsi="Open Sans" w:cs="Open Sans"/>
                <w:color w:val="000000" w:themeColor="text1"/>
                <w:sz w:val="20"/>
                <w:szCs w:val="20"/>
              </w:rPr>
              <w:t>A causa dei cambiamenti climatici e del conseguente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rischio sempre maggiore di incendio nell’ambiente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naturale, il progetto è volto a predisporre misure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preventive per la protezione dagli incendi nell’area</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transfrontaliera del Carso, con particolare attenzione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alla protezione della popolazione e degli</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insediamenti.</w:t>
            </w:r>
          </w:p>
          <w:p w14:paraId="505952C8" w14:textId="42363964"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20"/>
                <w:szCs w:val="20"/>
              </w:rPr>
            </w:pPr>
            <w:r w:rsidRPr="00893C5B">
              <w:rPr>
                <w:rFonts w:ascii="Open Sans" w:hAnsi="Open Sans" w:cs="Open Sans"/>
                <w:color w:val="000000" w:themeColor="text1"/>
                <w:sz w:val="20"/>
                <w:szCs w:val="20"/>
              </w:rPr>
              <w:t>Sulla base dell’esperienza maturata in occasione del</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recente catastrofico incendio sul Carso, i partner</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sono consapevoli dell’importanza della prevenzione,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pertanto, nell’ambito del progetto, in collaborazione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con istituzioni esperte nei settori dell’antincendio,</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dell’agricoltura, della silvicoltura, della protezione della</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natura e del patrimonio culturale, così come con altre</w:t>
            </w:r>
          </w:p>
          <w:p w14:paraId="44E1A191" w14:textId="589E9982"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20"/>
                <w:szCs w:val="20"/>
              </w:rPr>
            </w:pPr>
            <w:r w:rsidRPr="00893C5B">
              <w:rPr>
                <w:rFonts w:ascii="Open Sans" w:hAnsi="Open Sans" w:cs="Open Sans"/>
                <w:color w:val="000000" w:themeColor="text1"/>
                <w:sz w:val="20"/>
                <w:szCs w:val="20"/>
              </w:rPr>
              <w:t>parti interessate, svilupperanno soluzioni</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congiunte</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per prevenire il rischio di incidenti e rafforzare lo stato</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di allerta per reagire agli incendi.</w:t>
            </w:r>
          </w:p>
          <w:p w14:paraId="1F001257" w14:textId="77777777"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20"/>
                <w:szCs w:val="20"/>
                <w:lang w:val="fr-FR"/>
              </w:rPr>
            </w:pPr>
            <w:r w:rsidRPr="00893C5B">
              <w:rPr>
                <w:rFonts w:ascii="Open Sans" w:hAnsi="Open Sans" w:cs="Open Sans"/>
                <w:color w:val="000000" w:themeColor="text1"/>
                <w:sz w:val="20"/>
                <w:szCs w:val="20"/>
                <w:lang w:val="fr-FR"/>
              </w:rPr>
              <w:t>Il progetto contribuisce in modo significativo ad</w:t>
            </w:r>
          </w:p>
          <w:p w14:paraId="2FD33243" w14:textId="044B8922" w:rsidR="002C2F13" w:rsidRPr="00893C5B" w:rsidRDefault="002C2F13" w:rsidP="004C788E">
            <w:pPr>
              <w:tabs>
                <w:tab w:val="left" w:pos="3945"/>
              </w:tabs>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20"/>
                <w:szCs w:val="20"/>
              </w:rPr>
            </w:pPr>
            <w:r w:rsidRPr="00893C5B">
              <w:rPr>
                <w:rFonts w:ascii="Open Sans" w:hAnsi="Open Sans" w:cs="Open Sans"/>
                <w:color w:val="000000" w:themeColor="text1"/>
                <w:sz w:val="20"/>
                <w:szCs w:val="20"/>
              </w:rPr>
              <w:lastRenderedPageBreak/>
              <w:t>ampliare gli output del progetto strategico CROSSIT</w:t>
            </w:r>
            <w:r w:rsidRPr="00893C5B">
              <w:rPr>
                <w:rFonts w:ascii="Open Sans" w:hAnsi="Open Sans" w:cs="Open Sans"/>
                <w:color w:val="000000" w:themeColor="text1"/>
                <w:sz w:val="20"/>
                <w:szCs w:val="20"/>
              </w:rPr>
              <w:t xml:space="preserve"> </w:t>
            </w:r>
            <w:r w:rsidRPr="00893C5B">
              <w:rPr>
                <w:rFonts w:ascii="Open Sans" w:hAnsi="Open Sans" w:cs="Open Sans"/>
                <w:color w:val="000000" w:themeColor="text1"/>
                <w:sz w:val="20"/>
                <w:szCs w:val="20"/>
              </w:rPr>
              <w:t>SAFER (</w:t>
            </w:r>
            <w:hyperlink r:id="rId26" w:history="1">
              <w:r w:rsidR="00893C5B" w:rsidRPr="003E05F1">
                <w:rPr>
                  <w:rStyle w:val="Hiperpovezava"/>
                  <w:rFonts w:ascii="Open Sans" w:hAnsi="Open Sans" w:cs="Open Sans"/>
                  <w:sz w:val="20"/>
                  <w:szCs w:val="20"/>
                </w:rPr>
                <w:t>https://2014-2020.ita-slo.eu/it/crossit-safer</w:t>
              </w:r>
            </w:hyperlink>
            <w:r w:rsidRPr="00893C5B">
              <w:rPr>
                <w:rFonts w:ascii="Open Sans" w:hAnsi="Open Sans" w:cs="Open Sans"/>
                <w:color w:val="000000" w:themeColor="text1"/>
                <w:sz w:val="20"/>
                <w:szCs w:val="20"/>
              </w:rPr>
              <w:t>)</w:t>
            </w:r>
            <w:r w:rsidRPr="00893C5B">
              <w:rPr>
                <w:rFonts w:ascii="Open Sans" w:hAnsi="Open Sans" w:cs="Open Sans"/>
                <w:color w:val="000000" w:themeColor="text1"/>
                <w:sz w:val="20"/>
                <w:szCs w:val="20"/>
              </w:rPr>
              <w:t>.</w:t>
            </w:r>
          </w:p>
          <w:p w14:paraId="1A4A2250" w14:textId="77777777" w:rsidR="002C2F13" w:rsidRPr="002C2F13" w:rsidRDefault="002C2F13" w:rsidP="004C788E">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i/>
                <w:highlight w:val="lightGray"/>
              </w:rPr>
            </w:pPr>
          </w:p>
          <w:p w14:paraId="73F234EE" w14:textId="056E77D2"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sidRPr="00893C5B">
              <w:rPr>
                <w:rFonts w:ascii="Open Sans" w:hAnsi="Open Sans" w:cs="Open Sans"/>
                <w:color w:val="1F4E79" w:themeColor="accent1" w:themeShade="80"/>
                <w:sz w:val="20"/>
                <w:szCs w:val="20"/>
                <w:lang w:val="sl-SI"/>
              </w:rPr>
              <w:t>Zaradi podnebnih sprememb in posledično vedno</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večje požarne ogroženosti naravnega okolja je projekt</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usmerjen v pripravo preventivnih ukrepov</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za varovanje pred požari na čezmejnem območju</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Krasa, s poudarkom na zaščiti prebivalstva in naselij.</w:t>
            </w:r>
          </w:p>
          <w:p w14:paraId="2DE57617" w14:textId="77777777"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sidRPr="00893C5B">
              <w:rPr>
                <w:rFonts w:ascii="Open Sans" w:hAnsi="Open Sans" w:cs="Open Sans"/>
                <w:color w:val="1F4E79" w:themeColor="accent1" w:themeShade="80"/>
                <w:sz w:val="20"/>
                <w:szCs w:val="20"/>
                <w:lang w:val="sl-SI"/>
              </w:rPr>
              <w:t>Partnerji se na podlagi izkušenj z nedavnim</w:t>
            </w:r>
          </w:p>
          <w:p w14:paraId="52CA88BA" w14:textId="4A0FCD6C"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sidRPr="00893C5B">
              <w:rPr>
                <w:rFonts w:ascii="Open Sans" w:hAnsi="Open Sans" w:cs="Open Sans"/>
                <w:color w:val="1F4E79" w:themeColor="accent1" w:themeShade="80"/>
                <w:sz w:val="20"/>
                <w:szCs w:val="20"/>
                <w:lang w:val="sl-SI"/>
              </w:rPr>
              <w:t>katastrofalnim požarom na Krasu zavedajo pomena</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preventive, zato bodo v okviru projekta</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v sodelovanju s strokovnimi institucijami s področja</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gasilstva, kmetijstva, gozdarstva, varstva narave in</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kulturne dediščine ter ostalimi deležniki razvili skupne</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rešitve za preprečevanje tveganja nesreč in okrepili</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pripravljenost na odziv na nesreče ob požarih.</w:t>
            </w:r>
          </w:p>
          <w:p w14:paraId="0576D78D" w14:textId="05967CE4" w:rsidR="002C2F13" w:rsidRPr="00893C5B" w:rsidRDefault="002C2F13" w:rsidP="004C788E">
            <w:pPr>
              <w:tabs>
                <w:tab w:val="left" w:pos="394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sidRPr="00893C5B">
              <w:rPr>
                <w:rFonts w:ascii="Open Sans" w:hAnsi="Open Sans" w:cs="Open Sans"/>
                <w:color w:val="1F4E79" w:themeColor="accent1" w:themeShade="80"/>
                <w:sz w:val="20"/>
                <w:szCs w:val="20"/>
                <w:lang w:val="sl-SI"/>
              </w:rPr>
              <w:t>Projekt pomembno prispeva k nadgradnji učinkov</w:t>
            </w:r>
            <w:r w:rsidRP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strateškega projekta CROSSIT SAFER</w:t>
            </w:r>
          </w:p>
          <w:p w14:paraId="36683AA1" w14:textId="77777777" w:rsidR="002C2F13" w:rsidRDefault="002C2F13" w:rsidP="004C788E">
            <w:pPr>
              <w:tabs>
                <w:tab w:val="left" w:pos="3945"/>
              </w:tabs>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sidRPr="00893C5B">
              <w:rPr>
                <w:rFonts w:ascii="Open Sans" w:hAnsi="Open Sans" w:cs="Open Sans"/>
                <w:color w:val="1F4E79" w:themeColor="accent1" w:themeShade="80"/>
                <w:sz w:val="20"/>
                <w:szCs w:val="20"/>
                <w:lang w:val="sl-SI"/>
              </w:rPr>
              <w:t>(https://2014-2020.ita-slo.eu/sl/crossit-safer</w:t>
            </w:r>
            <w:r w:rsidR="00893C5B">
              <w:rPr>
                <w:rFonts w:ascii="Open Sans" w:hAnsi="Open Sans" w:cs="Open Sans"/>
                <w:color w:val="1F4E79" w:themeColor="accent1" w:themeShade="80"/>
                <w:sz w:val="20"/>
                <w:szCs w:val="20"/>
                <w:lang w:val="sl-SI"/>
              </w:rPr>
              <w:t xml:space="preserve"> </w:t>
            </w:r>
            <w:r w:rsidRPr="00893C5B">
              <w:rPr>
                <w:rFonts w:ascii="Open Sans" w:hAnsi="Open Sans" w:cs="Open Sans"/>
                <w:color w:val="1F4E79" w:themeColor="accent1" w:themeShade="80"/>
                <w:sz w:val="20"/>
                <w:szCs w:val="20"/>
                <w:lang w:val="sl-SI"/>
              </w:rPr>
              <w:t>)</w:t>
            </w:r>
            <w:r w:rsidR="00893C5B">
              <w:rPr>
                <w:rFonts w:ascii="Open Sans" w:hAnsi="Open Sans" w:cs="Open Sans"/>
                <w:color w:val="1F4E79" w:themeColor="accent1" w:themeShade="80"/>
                <w:sz w:val="20"/>
                <w:szCs w:val="20"/>
                <w:lang w:val="sl-SI"/>
              </w:rPr>
              <w:t>.</w:t>
            </w:r>
          </w:p>
          <w:p w14:paraId="4C76A5A0" w14:textId="596591C5" w:rsidR="004C788E" w:rsidRPr="00893C5B" w:rsidRDefault="004C788E" w:rsidP="004C788E">
            <w:pPr>
              <w:tabs>
                <w:tab w:val="left" w:pos="3945"/>
              </w:tabs>
              <w:jc w:val="both"/>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highlight w:val="lightGray"/>
                <w:lang w:val="sl-SI" w:eastAsia="it-IT"/>
              </w:rPr>
            </w:pPr>
          </w:p>
        </w:tc>
      </w:tr>
      <w:tr w:rsidR="002C2F13" w14:paraId="009BD68C" w14:textId="77777777" w:rsidTr="002C2F13">
        <w:tc>
          <w:tcPr>
            <w:cnfStyle w:val="001000000000" w:firstRow="0" w:lastRow="0" w:firstColumn="1" w:lastColumn="0" w:oddVBand="0" w:evenVBand="0" w:oddHBand="0" w:evenHBand="0" w:firstRowFirstColumn="0" w:firstRowLastColumn="0" w:lastRowFirstColumn="0" w:lastRowLastColumn="0"/>
            <w:tcW w:w="4814" w:type="dxa"/>
          </w:tcPr>
          <w:p w14:paraId="6B7E46AF" w14:textId="5087CC08" w:rsidR="002C2F13" w:rsidRPr="00BB3FFA" w:rsidRDefault="002C2F13" w:rsidP="00B17AAC">
            <w:pPr>
              <w:rPr>
                <w:rFonts w:ascii="Open Sans" w:eastAsia="Times New Roman" w:hAnsi="Open Sans" w:cs="Open Sans"/>
                <w:color w:val="000000"/>
                <w:lang w:eastAsia="it-IT"/>
              </w:rPr>
            </w:pPr>
            <w:r w:rsidRPr="00C719B7">
              <w:rPr>
                <w:rFonts w:ascii="Open Sans" w:eastAsia="Times New Roman" w:hAnsi="Open Sans" w:cs="Open Sans"/>
                <w:color w:val="000000"/>
                <w:lang w:eastAsia="it-IT"/>
              </w:rPr>
              <w:lastRenderedPageBreak/>
              <w:t>Principali output/</w:t>
            </w:r>
            <w:r w:rsidRPr="00055197">
              <w:rPr>
                <w:rFonts w:ascii="Open Sans" w:hAnsi="Open Sans" w:cs="Open Sans"/>
                <w:i/>
              </w:rPr>
              <w:t xml:space="preserve"> </w:t>
            </w:r>
            <w:r w:rsidRPr="00D3130F">
              <w:rPr>
                <w:rFonts w:ascii="Open Sans" w:hAnsi="Open Sans" w:cs="Open Sans"/>
                <w:color w:val="1F3864" w:themeColor="accent5" w:themeShade="80"/>
              </w:rPr>
              <w:t>Glavni učinki</w:t>
            </w:r>
          </w:p>
        </w:tc>
        <w:tc>
          <w:tcPr>
            <w:tcW w:w="4814" w:type="dxa"/>
          </w:tcPr>
          <w:p w14:paraId="462B4CBF" w14:textId="14880D78" w:rsidR="004C788E" w:rsidRDefault="004C788E"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sz w:val="20"/>
                <w:szCs w:val="20"/>
              </w:rPr>
              <w:t>1. I</w:t>
            </w:r>
            <w:r w:rsidRPr="0003531A">
              <w:rPr>
                <w:rFonts w:ascii="Open Sans" w:hAnsi="Open Sans" w:cs="Open Sans"/>
                <w:sz w:val="20"/>
                <w:szCs w:val="20"/>
              </w:rPr>
              <w:t xml:space="preserve">stituzione di un sistema di misure preventive di protezione antincendio nel Carso, </w:t>
            </w:r>
          </w:p>
          <w:p w14:paraId="70707939" w14:textId="77777777" w:rsidR="004C788E" w:rsidRDefault="004C788E"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sz w:val="20"/>
                <w:szCs w:val="20"/>
              </w:rPr>
              <w:t>2.</w:t>
            </w:r>
            <w:r w:rsidRPr="0003531A">
              <w:rPr>
                <w:rFonts w:ascii="Open Sans" w:hAnsi="Open Sans" w:cs="Open Sans"/>
                <w:sz w:val="20"/>
                <w:szCs w:val="20"/>
              </w:rPr>
              <w:t xml:space="preserve"> </w:t>
            </w:r>
            <w:r>
              <w:rPr>
                <w:rFonts w:ascii="Open Sans" w:hAnsi="Open Sans" w:cs="Open Sans"/>
                <w:sz w:val="20"/>
                <w:szCs w:val="20"/>
              </w:rPr>
              <w:t>A</w:t>
            </w:r>
            <w:r w:rsidRPr="0003531A">
              <w:rPr>
                <w:rFonts w:ascii="Open Sans" w:hAnsi="Open Sans" w:cs="Open Sans"/>
                <w:sz w:val="20"/>
                <w:szCs w:val="20"/>
              </w:rPr>
              <w:t xml:space="preserve">ttuazione di misure preventive di protezione antincendio con il coinvolgimento della popolazione, e </w:t>
            </w:r>
          </w:p>
          <w:p w14:paraId="182696C6" w14:textId="05320EB2" w:rsidR="00454BFC" w:rsidRDefault="004C788E"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i/>
                <w:highlight w:val="lightGray"/>
              </w:rPr>
            </w:pPr>
            <w:r>
              <w:rPr>
                <w:rFonts w:ascii="Open Sans" w:hAnsi="Open Sans" w:cs="Open Sans"/>
                <w:sz w:val="20"/>
                <w:szCs w:val="20"/>
              </w:rPr>
              <w:t xml:space="preserve">3. </w:t>
            </w:r>
            <w:r w:rsidRPr="0003531A">
              <w:rPr>
                <w:rFonts w:ascii="Open Sans" w:hAnsi="Open Sans" w:cs="Open Sans"/>
                <w:sz w:val="20"/>
                <w:szCs w:val="20"/>
              </w:rPr>
              <w:t xml:space="preserve"> attuazione di un caso pilota di prevenzione degli incendi nell’area pilota</w:t>
            </w:r>
          </w:p>
          <w:p w14:paraId="215D300E" w14:textId="77777777" w:rsidR="00893C5B" w:rsidRDefault="00893C5B"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i/>
                <w:highlight w:val="lightGray"/>
              </w:rPr>
            </w:pPr>
          </w:p>
          <w:p w14:paraId="1FFDF7F5" w14:textId="77777777" w:rsidR="00454BFC" w:rsidRPr="00C719B7" w:rsidRDefault="00454BFC"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i/>
                <w:highlight w:val="lightGray"/>
              </w:rPr>
            </w:pPr>
          </w:p>
          <w:p w14:paraId="282A673A" w14:textId="713A22C1" w:rsidR="00454BFC" w:rsidRPr="004C788E" w:rsidRDefault="004C788E" w:rsidP="004C788E">
            <w:pPr>
              <w:tabs>
                <w:tab w:val="left" w:pos="3945"/>
              </w:tabs>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sidRPr="004C788E">
              <w:rPr>
                <w:rFonts w:ascii="Open Sans" w:hAnsi="Open Sans" w:cs="Open Sans"/>
                <w:color w:val="1F4E79" w:themeColor="accent1" w:themeShade="80"/>
                <w:sz w:val="20"/>
                <w:szCs w:val="20"/>
                <w:lang w:val="sl-SI"/>
              </w:rPr>
              <w:t>1.</w:t>
            </w:r>
            <w:r>
              <w:rPr>
                <w:rFonts w:ascii="Open Sans" w:hAnsi="Open Sans" w:cs="Open Sans"/>
                <w:color w:val="1F4E79" w:themeColor="accent1" w:themeShade="80"/>
                <w:sz w:val="20"/>
                <w:szCs w:val="20"/>
                <w:lang w:val="sl-SI"/>
              </w:rPr>
              <w:t xml:space="preserve"> </w:t>
            </w:r>
            <w:r w:rsidR="00454BFC" w:rsidRPr="004C788E">
              <w:rPr>
                <w:rFonts w:ascii="Open Sans" w:hAnsi="Open Sans" w:cs="Open Sans"/>
                <w:color w:val="1F4E79" w:themeColor="accent1" w:themeShade="80"/>
                <w:sz w:val="20"/>
                <w:szCs w:val="20"/>
                <w:lang w:val="sl-SI"/>
              </w:rPr>
              <w:t>Vzpostavitev sistema preventivnih ukrepov varstva pred požari na Krasu,</w:t>
            </w:r>
          </w:p>
          <w:p w14:paraId="7DC6F156" w14:textId="76656C90" w:rsidR="00454BFC" w:rsidRPr="004C788E" w:rsidRDefault="004C788E" w:rsidP="004C788E">
            <w:pPr>
              <w:tabs>
                <w:tab w:val="left" w:pos="3945"/>
              </w:tabs>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Pr>
                <w:rFonts w:ascii="Open Sans" w:hAnsi="Open Sans" w:cs="Open Sans"/>
                <w:color w:val="1F4E79" w:themeColor="accent1" w:themeShade="80"/>
                <w:sz w:val="20"/>
                <w:szCs w:val="20"/>
                <w:lang w:val="sl-SI"/>
              </w:rPr>
              <w:t xml:space="preserve">2. </w:t>
            </w:r>
            <w:r w:rsidR="00454BFC" w:rsidRPr="004C788E">
              <w:rPr>
                <w:rFonts w:ascii="Open Sans" w:hAnsi="Open Sans" w:cs="Open Sans"/>
                <w:color w:val="1F4E79" w:themeColor="accent1" w:themeShade="80"/>
                <w:sz w:val="20"/>
                <w:szCs w:val="20"/>
                <w:lang w:val="sl-SI"/>
              </w:rPr>
              <w:t>Izvajanje preventivnih ukrepov varstva z vključevanjem prebivalstva ter</w:t>
            </w:r>
          </w:p>
          <w:p w14:paraId="54256534" w14:textId="2C090F0C" w:rsidR="00454BFC" w:rsidRPr="004C788E" w:rsidRDefault="004C788E" w:rsidP="004C788E">
            <w:pPr>
              <w:tabs>
                <w:tab w:val="left" w:pos="3945"/>
              </w:tabs>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1F4E79" w:themeColor="accent1" w:themeShade="80"/>
                <w:sz w:val="20"/>
                <w:szCs w:val="20"/>
                <w:lang w:val="sl-SI"/>
              </w:rPr>
            </w:pPr>
            <w:r>
              <w:rPr>
                <w:rFonts w:ascii="Open Sans" w:hAnsi="Open Sans" w:cs="Open Sans"/>
                <w:color w:val="1F4E79" w:themeColor="accent1" w:themeShade="80"/>
                <w:sz w:val="20"/>
                <w:szCs w:val="20"/>
                <w:lang w:val="sl-SI"/>
              </w:rPr>
              <w:t xml:space="preserve">3. </w:t>
            </w:r>
            <w:r w:rsidR="00454BFC" w:rsidRPr="004C788E">
              <w:rPr>
                <w:rFonts w:ascii="Open Sans" w:hAnsi="Open Sans" w:cs="Open Sans"/>
                <w:color w:val="1F4E79" w:themeColor="accent1" w:themeShade="80"/>
                <w:sz w:val="20"/>
                <w:szCs w:val="20"/>
                <w:lang w:val="sl-SI"/>
              </w:rPr>
              <w:t>Izvedb</w:t>
            </w:r>
            <w:r w:rsidR="00454BFC" w:rsidRPr="004C788E">
              <w:rPr>
                <w:rFonts w:ascii="Open Sans" w:hAnsi="Open Sans" w:cs="Open Sans"/>
                <w:color w:val="1F4E79" w:themeColor="accent1" w:themeShade="80"/>
                <w:sz w:val="20"/>
                <w:szCs w:val="20"/>
                <w:lang w:val="sl-SI"/>
              </w:rPr>
              <w:t>a</w:t>
            </w:r>
            <w:r w:rsidR="00454BFC" w:rsidRPr="004C788E">
              <w:rPr>
                <w:rFonts w:ascii="Open Sans" w:hAnsi="Open Sans" w:cs="Open Sans"/>
                <w:color w:val="1F4E79" w:themeColor="accent1" w:themeShade="80"/>
                <w:sz w:val="20"/>
                <w:szCs w:val="20"/>
                <w:lang w:val="sl-SI"/>
              </w:rPr>
              <w:t xml:space="preserve"> pilotnega primera. </w:t>
            </w:r>
          </w:p>
          <w:p w14:paraId="21DEEFA2" w14:textId="3B76C351" w:rsidR="00454BFC" w:rsidRPr="00BB3FFA" w:rsidRDefault="00454BFC" w:rsidP="00B17AAC">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lang w:eastAsia="it-IT"/>
              </w:rPr>
            </w:pPr>
          </w:p>
        </w:tc>
      </w:tr>
      <w:tr w:rsidR="002C2F13" w14:paraId="34A5E2BF" w14:textId="77777777" w:rsidTr="002C2F13">
        <w:tc>
          <w:tcPr>
            <w:cnfStyle w:val="001000000000" w:firstRow="0" w:lastRow="0" w:firstColumn="1" w:lastColumn="0" w:oddVBand="0" w:evenVBand="0" w:oddHBand="0" w:evenHBand="0" w:firstRowFirstColumn="0" w:firstRowLastColumn="0" w:lastRowFirstColumn="0" w:lastRowLastColumn="0"/>
            <w:tcW w:w="4814" w:type="dxa"/>
          </w:tcPr>
          <w:p w14:paraId="75827147" w14:textId="4B42ED5C" w:rsidR="002C2F13" w:rsidRPr="00EC15AA" w:rsidRDefault="002C2F13" w:rsidP="00B17AAC">
            <w:pPr>
              <w:rPr>
                <w:rFonts w:ascii="Open Sans" w:hAnsi="Open Sans" w:cs="Open Sans"/>
                <w:b w:val="0"/>
              </w:rPr>
            </w:pPr>
          </w:p>
        </w:tc>
        <w:tc>
          <w:tcPr>
            <w:tcW w:w="4814" w:type="dxa"/>
          </w:tcPr>
          <w:p w14:paraId="538872B8" w14:textId="7E778C01" w:rsidR="002C2F13" w:rsidRDefault="002C2F13" w:rsidP="00B17AAC">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bl>
    <w:p w14:paraId="00DC924C" w14:textId="673F286C" w:rsidR="00AB5ABB" w:rsidRDefault="00AB5ABB" w:rsidP="00B17AAC">
      <w:pPr>
        <w:rPr>
          <w:rFonts w:ascii="Open Sans" w:hAnsi="Open Sans" w:cs="Open Sans"/>
        </w:rPr>
      </w:pPr>
    </w:p>
    <w:p w14:paraId="00FA2C31" w14:textId="77777777" w:rsidR="00AB5ABB" w:rsidRPr="00AB5ABB" w:rsidRDefault="00AB5ABB" w:rsidP="00AB5ABB">
      <w:pPr>
        <w:rPr>
          <w:rFonts w:ascii="Open Sans" w:hAnsi="Open Sans" w:cs="Open Sans"/>
        </w:rPr>
      </w:pPr>
    </w:p>
    <w:p w14:paraId="656265CB" w14:textId="7926354F" w:rsidR="00220F95" w:rsidRPr="00AB5ABB" w:rsidRDefault="00220F95" w:rsidP="00AB5ABB">
      <w:pPr>
        <w:rPr>
          <w:rFonts w:ascii="Open Sans" w:hAnsi="Open Sans" w:cs="Open Sans"/>
        </w:rPr>
      </w:pPr>
    </w:p>
    <w:sectPr w:rsidR="00220F95" w:rsidRPr="00AB5ABB" w:rsidSect="0003531A">
      <w:headerReference w:type="default" r:id="rId27"/>
      <w:footerReference w:type="default" r:id="rId28"/>
      <w:pgSz w:w="11906" w:h="16838"/>
      <w:pgMar w:top="1417" w:right="1134" w:bottom="1134" w:left="1134" w:header="426"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D3547" w14:textId="77777777" w:rsidR="007A21D5" w:rsidRDefault="007A21D5" w:rsidP="00AB40BF">
      <w:pPr>
        <w:spacing w:after="0" w:line="240" w:lineRule="auto"/>
      </w:pPr>
      <w:r>
        <w:separator/>
      </w:r>
    </w:p>
  </w:endnote>
  <w:endnote w:type="continuationSeparator" w:id="0">
    <w:p w14:paraId="17A59699" w14:textId="77777777" w:rsidR="007A21D5" w:rsidRDefault="007A21D5" w:rsidP="00AB4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D7DC" w14:textId="77777777" w:rsidR="00AF4BCC" w:rsidRPr="00AF4BCC" w:rsidRDefault="00AF4BCC" w:rsidP="00AF4BCC">
    <w:pPr>
      <w:pStyle w:val="Brezrazmikov"/>
      <w:rPr>
        <w:rFonts w:ascii="Open Sans" w:hAnsi="Open Sans" w:cs="Open Sans"/>
        <w:sz w:val="16"/>
        <w:szCs w:val="16"/>
      </w:rPr>
    </w:pPr>
    <w:r w:rsidRPr="00AF4BCC">
      <w:rPr>
        <w:rFonts w:ascii="Open Sans" w:hAnsi="Open Sans" w:cs="Open Sans"/>
        <w:sz w:val="16"/>
        <w:szCs w:val="16"/>
      </w:rPr>
      <w:t>Il progetto KARST-SAFE è co-finanziato dall’Unione europea nell’ambito del Programma Interreg VI-A Italia-Slovenia.</w:t>
    </w:r>
  </w:p>
  <w:p w14:paraId="1EDB97D6" w14:textId="0BA8E261" w:rsidR="00AB40BF" w:rsidRPr="00AF4BCC" w:rsidRDefault="00AF4BCC" w:rsidP="00AF4BCC">
    <w:pPr>
      <w:pStyle w:val="Brezrazmikov"/>
      <w:rPr>
        <w:rFonts w:ascii="Open Sans" w:hAnsi="Open Sans" w:cs="Open Sans"/>
        <w:i/>
        <w:iCs/>
        <w:color w:val="1F4E79"/>
        <w:sz w:val="16"/>
        <w:szCs w:val="16"/>
        <w:lang w:val="sl-SI"/>
      </w:rPr>
    </w:pPr>
    <w:r w:rsidRPr="00AF4BCC">
      <w:rPr>
        <w:rFonts w:ascii="Open Sans" w:hAnsi="Open Sans" w:cs="Open Sans"/>
        <w:color w:val="1F4E79"/>
        <w:sz w:val="16"/>
        <w:szCs w:val="16"/>
        <w:lang w:val="sl-SI"/>
      </w:rPr>
      <w:t>Projekt KARST-SAFE sofinancira Evropska unija v okviru Programa Interreg VI-A Italija-Slovenija.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9BFAD" w14:textId="77777777" w:rsidR="007A21D5" w:rsidRDefault="007A21D5" w:rsidP="00AB40BF">
      <w:pPr>
        <w:spacing w:after="0" w:line="240" w:lineRule="auto"/>
      </w:pPr>
      <w:r>
        <w:separator/>
      </w:r>
    </w:p>
  </w:footnote>
  <w:footnote w:type="continuationSeparator" w:id="0">
    <w:p w14:paraId="247FE3BF" w14:textId="77777777" w:rsidR="007A21D5" w:rsidRDefault="007A21D5" w:rsidP="00AB4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652B" w14:textId="2D12A3D9" w:rsidR="00AA72E9" w:rsidRPr="00AA72E9" w:rsidRDefault="00AB371A" w:rsidP="00AA72E9">
    <w:pPr>
      <w:pStyle w:val="Glava"/>
    </w:pPr>
    <w:r>
      <w:rPr>
        <w:noProof/>
      </w:rPr>
      <w:drawing>
        <wp:anchor distT="0" distB="0" distL="114300" distR="114300" simplePos="0" relativeHeight="251658240" behindDoc="1" locked="0" layoutInCell="1" allowOverlap="1" wp14:anchorId="2DD626BC" wp14:editId="15E03C6C">
          <wp:simplePos x="0" y="0"/>
          <wp:positionH relativeFrom="column">
            <wp:posOffset>4685030</wp:posOffset>
          </wp:positionH>
          <wp:positionV relativeFrom="paragraph">
            <wp:posOffset>140970</wp:posOffset>
          </wp:positionV>
          <wp:extent cx="1045845" cy="438150"/>
          <wp:effectExtent l="0" t="0" r="1905" b="0"/>
          <wp:wrapThrough wrapText="bothSides">
            <wp:wrapPolygon edited="0">
              <wp:start x="15738" y="0"/>
              <wp:lineTo x="0" y="7513"/>
              <wp:lineTo x="0" y="20661"/>
              <wp:lineTo x="11803" y="20661"/>
              <wp:lineTo x="21246" y="20661"/>
              <wp:lineTo x="21246" y="1878"/>
              <wp:lineTo x="20459" y="0"/>
              <wp:lineTo x="15738" y="0"/>
            </wp:wrapPolygon>
          </wp:wrapThrough>
          <wp:docPr id="507708399" name="Slika 50770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C5B">
      <w:rPr>
        <w:noProof/>
      </w:rPr>
      <w:drawing>
        <wp:anchor distT="0" distB="0" distL="114300" distR="114300" simplePos="0" relativeHeight="251659264" behindDoc="0" locked="0" layoutInCell="1" allowOverlap="1" wp14:anchorId="0B98D770" wp14:editId="3F247E25">
          <wp:simplePos x="0" y="0"/>
          <wp:positionH relativeFrom="margin">
            <wp:align>left</wp:align>
          </wp:positionH>
          <wp:positionV relativeFrom="paragraph">
            <wp:posOffset>-108585</wp:posOffset>
          </wp:positionV>
          <wp:extent cx="3543935" cy="1095375"/>
          <wp:effectExtent l="0" t="0" r="0" b="9525"/>
          <wp:wrapNone/>
          <wp:docPr id="1747859984" name="Slika 174785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b="13664"/>
                  <a:stretch/>
                </pic:blipFill>
                <pic:spPr bwMode="auto">
                  <a:xfrm>
                    <a:off x="0" y="0"/>
                    <a:ext cx="354393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C557A"/>
    <w:multiLevelType w:val="hybridMultilevel"/>
    <w:tmpl w:val="C556F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B7332C1"/>
    <w:multiLevelType w:val="hybridMultilevel"/>
    <w:tmpl w:val="C5167890"/>
    <w:lvl w:ilvl="0" w:tplc="B190880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3AE75C0"/>
    <w:multiLevelType w:val="hybridMultilevel"/>
    <w:tmpl w:val="4AA871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CE84D79"/>
    <w:multiLevelType w:val="multilevel"/>
    <w:tmpl w:val="DCE87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9778373">
    <w:abstractNumId w:val="3"/>
  </w:num>
  <w:num w:numId="2" w16cid:durableId="66923289">
    <w:abstractNumId w:val="1"/>
  </w:num>
  <w:num w:numId="3" w16cid:durableId="1283920817">
    <w:abstractNumId w:val="0"/>
  </w:num>
  <w:num w:numId="4" w16cid:durableId="861018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63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0BF"/>
    <w:rsid w:val="0003531A"/>
    <w:rsid w:val="00055197"/>
    <w:rsid w:val="0008388E"/>
    <w:rsid w:val="00140C8E"/>
    <w:rsid w:val="00146075"/>
    <w:rsid w:val="0015167C"/>
    <w:rsid w:val="001D1741"/>
    <w:rsid w:val="00220F95"/>
    <w:rsid w:val="00251EC8"/>
    <w:rsid w:val="0027453F"/>
    <w:rsid w:val="002B588E"/>
    <w:rsid w:val="002C2446"/>
    <w:rsid w:val="002C2F13"/>
    <w:rsid w:val="003048E1"/>
    <w:rsid w:val="00324E44"/>
    <w:rsid w:val="0039059A"/>
    <w:rsid w:val="003D28E4"/>
    <w:rsid w:val="004456C1"/>
    <w:rsid w:val="00454BFC"/>
    <w:rsid w:val="00491640"/>
    <w:rsid w:val="004C788E"/>
    <w:rsid w:val="004D54C4"/>
    <w:rsid w:val="004E4E83"/>
    <w:rsid w:val="00511273"/>
    <w:rsid w:val="00594F86"/>
    <w:rsid w:val="005A4C28"/>
    <w:rsid w:val="005B4B9A"/>
    <w:rsid w:val="00686CAA"/>
    <w:rsid w:val="0069675C"/>
    <w:rsid w:val="006E05F9"/>
    <w:rsid w:val="00747B34"/>
    <w:rsid w:val="0079733F"/>
    <w:rsid w:val="007A1159"/>
    <w:rsid w:val="007A21D5"/>
    <w:rsid w:val="007B328D"/>
    <w:rsid w:val="0088235A"/>
    <w:rsid w:val="00893C5B"/>
    <w:rsid w:val="00896C15"/>
    <w:rsid w:val="008B3DD1"/>
    <w:rsid w:val="00904EF3"/>
    <w:rsid w:val="009540F6"/>
    <w:rsid w:val="00966B3E"/>
    <w:rsid w:val="00987B2B"/>
    <w:rsid w:val="00AA2A01"/>
    <w:rsid w:val="00AA57AC"/>
    <w:rsid w:val="00AA72E9"/>
    <w:rsid w:val="00AB371A"/>
    <w:rsid w:val="00AB40BF"/>
    <w:rsid w:val="00AB5ABB"/>
    <w:rsid w:val="00AF4BCC"/>
    <w:rsid w:val="00B17AAC"/>
    <w:rsid w:val="00BD77DC"/>
    <w:rsid w:val="00C719B7"/>
    <w:rsid w:val="00C77469"/>
    <w:rsid w:val="00C951AF"/>
    <w:rsid w:val="00D3130F"/>
    <w:rsid w:val="00D6064D"/>
    <w:rsid w:val="00D76AD2"/>
    <w:rsid w:val="00D83109"/>
    <w:rsid w:val="00D855DB"/>
    <w:rsid w:val="00D8571F"/>
    <w:rsid w:val="00DE568F"/>
    <w:rsid w:val="00E566ED"/>
    <w:rsid w:val="00EA48BD"/>
    <w:rsid w:val="00EC15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9"/>
    <o:shapelayout v:ext="edit">
      <o:idmap v:ext="edit" data="1"/>
    </o:shapelayout>
  </w:shapeDefaults>
  <w:decimalSymbol w:val=","/>
  <w:listSeparator w:val=";"/>
  <w14:docId w14:val="7F39178A"/>
  <w15:chartTrackingRefBased/>
  <w15:docId w15:val="{F2C5D6F9-A205-4305-A0B7-258C0A2F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719B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B40BF"/>
    <w:pPr>
      <w:tabs>
        <w:tab w:val="center" w:pos="4819"/>
        <w:tab w:val="right" w:pos="9638"/>
      </w:tabs>
      <w:spacing w:after="0" w:line="240" w:lineRule="auto"/>
    </w:pPr>
  </w:style>
  <w:style w:type="character" w:customStyle="1" w:styleId="GlavaZnak">
    <w:name w:val="Glava Znak"/>
    <w:basedOn w:val="Privzetapisavaodstavka"/>
    <w:link w:val="Glava"/>
    <w:uiPriority w:val="99"/>
    <w:rsid w:val="00AB40BF"/>
  </w:style>
  <w:style w:type="paragraph" w:styleId="Noga">
    <w:name w:val="footer"/>
    <w:basedOn w:val="Navaden"/>
    <w:link w:val="NogaZnak"/>
    <w:uiPriority w:val="99"/>
    <w:unhideWhenUsed/>
    <w:rsid w:val="00AB40BF"/>
    <w:pPr>
      <w:tabs>
        <w:tab w:val="center" w:pos="4819"/>
        <w:tab w:val="right" w:pos="9638"/>
      </w:tabs>
      <w:spacing w:after="0" w:line="240" w:lineRule="auto"/>
    </w:pPr>
  </w:style>
  <w:style w:type="character" w:customStyle="1" w:styleId="NogaZnak">
    <w:name w:val="Noga Znak"/>
    <w:basedOn w:val="Privzetapisavaodstavka"/>
    <w:link w:val="Noga"/>
    <w:uiPriority w:val="99"/>
    <w:rsid w:val="00AB40BF"/>
  </w:style>
  <w:style w:type="table" w:styleId="Tabelamrea">
    <w:name w:val="Table Grid"/>
    <w:basedOn w:val="Navadnatabela"/>
    <w:uiPriority w:val="39"/>
    <w:rsid w:val="00987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poudarek1">
    <w:name w:val="Grid Table 1 Light Accent 1"/>
    <w:basedOn w:val="Navadnatabela"/>
    <w:uiPriority w:val="46"/>
    <w:rsid w:val="009540F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avadensplet">
    <w:name w:val="Normal (Web)"/>
    <w:basedOn w:val="Navaden"/>
    <w:uiPriority w:val="99"/>
    <w:unhideWhenUsed/>
    <w:rsid w:val="003D28E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iperpovezava">
    <w:name w:val="Hyperlink"/>
    <w:basedOn w:val="Privzetapisavaodstavka"/>
    <w:uiPriority w:val="99"/>
    <w:unhideWhenUsed/>
    <w:rsid w:val="00D76AD2"/>
    <w:rPr>
      <w:color w:val="0563C1" w:themeColor="hyperlink"/>
      <w:u w:val="single"/>
    </w:rPr>
  </w:style>
  <w:style w:type="paragraph" w:styleId="Brezrazmikov">
    <w:name w:val="No Spacing"/>
    <w:uiPriority w:val="1"/>
    <w:qFormat/>
    <w:rsid w:val="00AF4BCC"/>
    <w:pPr>
      <w:spacing w:after="0" w:line="240" w:lineRule="auto"/>
    </w:pPr>
  </w:style>
  <w:style w:type="character" w:styleId="Nerazreenaomemba">
    <w:name w:val="Unresolved Mention"/>
    <w:basedOn w:val="Privzetapisavaodstavka"/>
    <w:uiPriority w:val="99"/>
    <w:semiHidden/>
    <w:unhideWhenUsed/>
    <w:rsid w:val="002C2F13"/>
    <w:rPr>
      <w:color w:val="605E5C"/>
      <w:shd w:val="clear" w:color="auto" w:fill="E1DFDD"/>
    </w:rPr>
  </w:style>
  <w:style w:type="paragraph" w:styleId="Odstavekseznama">
    <w:name w:val="List Paragraph"/>
    <w:basedOn w:val="Navaden"/>
    <w:uiPriority w:val="34"/>
    <w:qFormat/>
    <w:rsid w:val="00454BFC"/>
    <w:pPr>
      <w:ind w:left="720"/>
      <w:contextualSpacing/>
    </w:pPr>
  </w:style>
  <w:style w:type="character" w:styleId="SledenaHiperpovezava">
    <w:name w:val="FollowedHyperlink"/>
    <w:basedOn w:val="Privzetapisavaodstavka"/>
    <w:uiPriority w:val="99"/>
    <w:semiHidden/>
    <w:unhideWhenUsed/>
    <w:rsid w:val="006967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85646">
      <w:bodyDiv w:val="1"/>
      <w:marLeft w:val="0"/>
      <w:marRight w:val="0"/>
      <w:marTop w:val="0"/>
      <w:marBottom w:val="0"/>
      <w:divBdr>
        <w:top w:val="none" w:sz="0" w:space="0" w:color="auto"/>
        <w:left w:val="none" w:sz="0" w:space="0" w:color="auto"/>
        <w:bottom w:val="none" w:sz="0" w:space="0" w:color="auto"/>
        <w:right w:val="none" w:sz="0" w:space="0" w:color="auto"/>
      </w:divBdr>
    </w:div>
    <w:div w:id="1418205787">
      <w:bodyDiv w:val="1"/>
      <w:marLeft w:val="0"/>
      <w:marRight w:val="0"/>
      <w:marTop w:val="0"/>
      <w:marBottom w:val="0"/>
      <w:divBdr>
        <w:top w:val="none" w:sz="0" w:space="0" w:color="auto"/>
        <w:left w:val="none" w:sz="0" w:space="0" w:color="auto"/>
        <w:bottom w:val="none" w:sz="0" w:space="0" w:color="auto"/>
        <w:right w:val="none" w:sz="0" w:space="0" w:color="auto"/>
      </w:divBdr>
    </w:div>
    <w:div w:id="165328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ranka.zega@sezana.si" TargetMode="External"/><Relationship Id="rId18" Type="http://schemas.openxmlformats.org/officeDocument/2006/relationships/image" Target="media/image4.png"/><Relationship Id="rId26" Type="http://schemas.openxmlformats.org/officeDocument/2006/relationships/hyperlink" Target="https://2014-2020.ita-slo.eu/it/crossit-safer"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ita-slo.eu/sl"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www.ita-slo.eu/karst-safe"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anka.zega@sezana.si"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B45B7D763BB004890832F1CFAA4CDDF" ma:contentTypeVersion="0" ma:contentTypeDescription="Creare un nuovo documento." ma:contentTypeScope="" ma:versionID="42d0f4e92040db0b21413a0cffe1d584">
  <xsd:schema xmlns:xsd="http://www.w3.org/2001/XMLSchema" xmlns:xs="http://www.w3.org/2001/XMLSchema" xmlns:p="http://schemas.microsoft.com/office/2006/metadata/properties" targetNamespace="http://schemas.microsoft.com/office/2006/metadata/properties" ma:root="true" ma:fieldsID="a3eec16d3e841ebf650196acacb84c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414330-4DC6-4CBA-8E8D-FC12E551376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8895F55-FEAA-4AD0-8CC8-4F6F5CE29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D30B93D-0B6E-4D8C-837C-183B63C3303A}">
  <ds:schemaRefs>
    <ds:schemaRef ds:uri="http://schemas.openxmlformats.org/officeDocument/2006/bibliography"/>
  </ds:schemaRefs>
</ds:datastoreItem>
</file>

<file path=customXml/itemProps4.xml><?xml version="1.0" encoding="utf-8"?>
<ds:datastoreItem xmlns:ds="http://schemas.openxmlformats.org/officeDocument/2006/customXml" ds:itemID="{E57CC736-7615-4210-8BDE-BC120A847F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1890</Words>
  <Characters>10778</Characters>
  <Application>Microsoft Office Word</Application>
  <DocSecurity>0</DocSecurity>
  <Lines>89</Lines>
  <Paragraphs>25</Paragraphs>
  <ScaleCrop>false</ScaleCrop>
  <HeadingPairs>
    <vt:vector size="4" baseType="variant">
      <vt:variant>
        <vt:lpstr>Naslov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Bosco Alessandro</dc:creator>
  <cp:keywords/>
  <dc:description/>
  <cp:lastModifiedBy>Mateja Grzetic Zerjal</cp:lastModifiedBy>
  <cp:revision>7</cp:revision>
  <cp:lastPrinted>2023-12-20T10:13:00Z</cp:lastPrinted>
  <dcterms:created xsi:type="dcterms:W3CDTF">2023-12-19T14:13:00Z</dcterms:created>
  <dcterms:modified xsi:type="dcterms:W3CDTF">2023-12-20T11:08:00Z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0x0101006B45B7D763BB004890832F1CFAA4CDDF</vt:lpwstr>
  </property>
</Properties>
</file>